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B2ADB" w14:textId="77777777" w:rsidR="00A42C23" w:rsidRPr="00733E33" w:rsidRDefault="00A42C23" w:rsidP="00A42C23">
      <w:pPr>
        <w:tabs>
          <w:tab w:val="left" w:pos="1289"/>
        </w:tabs>
        <w:rPr>
          <w:bCs/>
        </w:rPr>
      </w:pPr>
      <w:r w:rsidRPr="00733E33">
        <w:rPr>
          <w:bCs/>
        </w:rPr>
        <w:tab/>
      </w:r>
    </w:p>
    <w:p w14:paraId="49F7FDF5" w14:textId="77777777" w:rsidR="00A42C23" w:rsidRPr="00A42C23" w:rsidRDefault="00A42C23" w:rsidP="00A42C23">
      <w:pPr>
        <w:tabs>
          <w:tab w:val="left" w:pos="1289"/>
        </w:tabs>
        <w:rPr>
          <w:bCs/>
        </w:rPr>
      </w:pPr>
      <w:r w:rsidRPr="00A42C23">
        <w:rPr>
          <w:rFonts w:ascii="Calibri" w:hAnsi="Calibri"/>
          <w:b/>
          <w:noProof/>
          <w:sz w:val="26"/>
          <w:szCs w:val="20"/>
        </w:rPr>
        <w:drawing>
          <wp:inline distT="0" distB="0" distL="0" distR="0" wp14:anchorId="2992931B" wp14:editId="7722483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A42C23">
        <w:rPr>
          <w:bCs/>
        </w:rPr>
        <w:tab/>
      </w:r>
    </w:p>
    <w:p w14:paraId="0F1FC4C4" w14:textId="37511E55" w:rsidR="003B61B8" w:rsidRDefault="003B61B8" w:rsidP="00064154">
      <w:pPr>
        <w:jc w:val="right"/>
      </w:pPr>
    </w:p>
    <w:p w14:paraId="0F893309" w14:textId="647C6867" w:rsidR="00A42C23" w:rsidRDefault="001055D2" w:rsidP="00587E31">
      <w:pPr>
        <w:tabs>
          <w:tab w:val="left" w:pos="1289"/>
        </w:tabs>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p w14:paraId="13BE2F4E" w14:textId="02298ECB" w:rsidR="00587E31" w:rsidRDefault="00587E31" w:rsidP="00587E31">
      <w:pPr>
        <w:tabs>
          <w:tab w:val="left" w:pos="1289"/>
        </w:tabs>
        <w:rPr>
          <w:bCs/>
        </w:rPr>
      </w:pPr>
    </w:p>
    <w:p w14:paraId="0F57B1DA" w14:textId="324EC334" w:rsidR="00587E31" w:rsidRDefault="00587E31" w:rsidP="00587E31">
      <w:pPr>
        <w:tabs>
          <w:tab w:val="left" w:pos="1289"/>
        </w:tabs>
        <w:rPr>
          <w:bCs/>
        </w:rPr>
      </w:pPr>
    </w:p>
    <w:p w14:paraId="12A3658E" w14:textId="77777777" w:rsidR="00587E31" w:rsidRDefault="00587E31" w:rsidP="00587E31">
      <w:pPr>
        <w:tabs>
          <w:tab w:val="left" w:pos="1289"/>
        </w:tabs>
        <w:rPr>
          <w:bCs/>
        </w:rPr>
      </w:pPr>
    </w:p>
    <w:p w14:paraId="3FBD136D" w14:textId="539F04FA" w:rsidR="001055D2" w:rsidRDefault="001055D2" w:rsidP="00A42C23">
      <w:pPr>
        <w:jc w:val="center"/>
        <w:rPr>
          <w:bCs/>
        </w:rPr>
      </w:pPr>
    </w:p>
    <w:p w14:paraId="168ED67F" w14:textId="64057BCD" w:rsidR="001055D2" w:rsidRDefault="001055D2" w:rsidP="00A42C23">
      <w:pPr>
        <w:jc w:val="center"/>
        <w:rPr>
          <w:bCs/>
        </w:rPr>
      </w:pPr>
    </w:p>
    <w:p w14:paraId="416B6487" w14:textId="4FFC6EF3" w:rsidR="00587E31" w:rsidRDefault="00587E31" w:rsidP="00A42C23">
      <w:pPr>
        <w:jc w:val="center"/>
        <w:rPr>
          <w:bCs/>
        </w:rPr>
      </w:pPr>
    </w:p>
    <w:p w14:paraId="22394D4D" w14:textId="77777777" w:rsidR="00587E31" w:rsidRDefault="00587E31" w:rsidP="00A42C23">
      <w:pPr>
        <w:jc w:val="center"/>
        <w:rPr>
          <w:bCs/>
        </w:rPr>
      </w:pPr>
    </w:p>
    <w:p w14:paraId="7FAB2C8A" w14:textId="64D8AB29" w:rsidR="001055D2" w:rsidRDefault="001055D2" w:rsidP="00A42C23">
      <w:pPr>
        <w:jc w:val="center"/>
        <w:rPr>
          <w:bCs/>
        </w:rPr>
      </w:pPr>
    </w:p>
    <w:p w14:paraId="672B2107" w14:textId="7C9F0146" w:rsidR="001055D2" w:rsidRDefault="001055D2" w:rsidP="00A42C23">
      <w:pPr>
        <w:jc w:val="center"/>
        <w:rPr>
          <w:bCs/>
        </w:rPr>
      </w:pPr>
    </w:p>
    <w:p w14:paraId="7B00E4AB" w14:textId="6C517944" w:rsidR="001055D2" w:rsidRDefault="001055D2" w:rsidP="00A42C23">
      <w:pPr>
        <w:jc w:val="center"/>
        <w:rPr>
          <w:bCs/>
        </w:rPr>
      </w:pPr>
    </w:p>
    <w:p w14:paraId="0CA61D5E" w14:textId="5BC155C5" w:rsidR="001055D2" w:rsidRDefault="001055D2" w:rsidP="00A42C23">
      <w:pPr>
        <w:jc w:val="center"/>
        <w:rPr>
          <w:bCs/>
        </w:rPr>
      </w:pPr>
    </w:p>
    <w:p w14:paraId="2304505E" w14:textId="77777777" w:rsidR="001055D2" w:rsidRPr="00733E33" w:rsidRDefault="001055D2" w:rsidP="00A42C23">
      <w:pPr>
        <w:jc w:val="center"/>
        <w:rPr>
          <w:bCs/>
        </w:rPr>
      </w:pPr>
    </w:p>
    <w:p w14:paraId="1D77A069" w14:textId="77777777" w:rsidR="00A42C23" w:rsidRPr="00733E33" w:rsidRDefault="00A42C23" w:rsidP="00A42C23">
      <w:pPr>
        <w:jc w:val="center"/>
        <w:rPr>
          <w:b/>
          <w:bCs/>
        </w:rPr>
      </w:pPr>
      <w:r>
        <w:rPr>
          <w:b/>
          <w:bCs/>
        </w:rPr>
        <w:t xml:space="preserve">ИЗВЕЩЕНИЕ </w:t>
      </w:r>
      <w:r w:rsidRPr="00733E33">
        <w:rPr>
          <w:b/>
          <w:bCs/>
        </w:rPr>
        <w:t>О ПРОВЕДЕНИ</w:t>
      </w:r>
      <w:r>
        <w:rPr>
          <w:b/>
          <w:bCs/>
        </w:rPr>
        <w:t>И</w:t>
      </w:r>
    </w:p>
    <w:p w14:paraId="1151A235" w14:textId="77777777" w:rsidR="00A42C23" w:rsidRPr="00733E33" w:rsidRDefault="00A42C23" w:rsidP="00A42C23">
      <w:pPr>
        <w:jc w:val="center"/>
        <w:rPr>
          <w:b/>
          <w:bCs/>
        </w:rPr>
      </w:pPr>
      <w:r>
        <w:rPr>
          <w:b/>
          <w:bCs/>
        </w:rPr>
        <w:t>ОТКРЫТОГО ЗАПРОСА КОТИРОВОК</w:t>
      </w:r>
    </w:p>
    <w:p w14:paraId="03C8785D" w14:textId="77777777" w:rsidR="00A42C23" w:rsidRPr="00733E33" w:rsidRDefault="00A42C23" w:rsidP="00A42C2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0AFB1049" w14:textId="55FF1590" w:rsidR="00211230" w:rsidRDefault="00D86DA7" w:rsidP="00A42C23">
      <w:pPr>
        <w:jc w:val="center"/>
        <w:rPr>
          <w:i/>
          <w:sz w:val="26"/>
          <w:szCs w:val="26"/>
        </w:rPr>
      </w:pPr>
      <w:r>
        <w:rPr>
          <w:sz w:val="26"/>
          <w:szCs w:val="26"/>
        </w:rPr>
        <w:t xml:space="preserve">на </w:t>
      </w:r>
      <w:r w:rsidR="00764D75" w:rsidRPr="00764D75">
        <w:rPr>
          <w:sz w:val="26"/>
          <w:szCs w:val="26"/>
        </w:rPr>
        <w:t>техническое обслуживание и ремонт дизельных электростанций.</w:t>
      </w:r>
    </w:p>
    <w:p w14:paraId="5FD12124" w14:textId="77777777" w:rsidR="00372BCE" w:rsidRDefault="00372BCE" w:rsidP="00A42C23">
      <w:pPr>
        <w:jc w:val="center"/>
        <w:rPr>
          <w:i/>
          <w:sz w:val="26"/>
          <w:szCs w:val="26"/>
        </w:rPr>
      </w:pPr>
    </w:p>
    <w:p w14:paraId="673B0508" w14:textId="77777777" w:rsidR="00372BCE" w:rsidRDefault="00372BCE" w:rsidP="00A42C23">
      <w:pPr>
        <w:jc w:val="center"/>
        <w:rPr>
          <w:i/>
          <w:sz w:val="26"/>
          <w:szCs w:val="26"/>
        </w:rPr>
      </w:pPr>
    </w:p>
    <w:p w14:paraId="5E3CE563" w14:textId="77777777" w:rsidR="00372BCE" w:rsidRPr="00733E33" w:rsidRDefault="00372BCE" w:rsidP="00A42C23">
      <w:pPr>
        <w:jc w:val="center"/>
        <w:rPr>
          <w:i/>
          <w:sz w:val="26"/>
          <w:szCs w:val="26"/>
        </w:rPr>
      </w:pPr>
    </w:p>
    <w:p w14:paraId="2F3344F3" w14:textId="77777777" w:rsidR="00A42C23" w:rsidRPr="00733E33" w:rsidRDefault="00A42C23" w:rsidP="00A42C23">
      <w:pPr>
        <w:pStyle w:val="Default"/>
        <w:ind w:left="3686"/>
        <w:rPr>
          <w:bCs/>
          <w:iCs/>
        </w:rPr>
      </w:pPr>
    </w:p>
    <w:p w14:paraId="5CE8F56B" w14:textId="77777777" w:rsidR="00A42C23" w:rsidRPr="00A42C23" w:rsidRDefault="00A42C23" w:rsidP="00A42C23">
      <w:pPr>
        <w:autoSpaceDE w:val="0"/>
        <w:autoSpaceDN w:val="0"/>
        <w:adjustRightInd w:val="0"/>
        <w:ind w:left="3686"/>
        <w:rPr>
          <w:rFonts w:eastAsia="Calibri"/>
          <w:color w:val="0000FF"/>
          <w:szCs w:val="26"/>
          <w:u w:val="single"/>
          <w:lang w:eastAsia="en-US"/>
        </w:rPr>
      </w:pPr>
      <w:r w:rsidRPr="00A42C23">
        <w:rPr>
          <w:rFonts w:eastAsia="Calibri"/>
          <w:iCs/>
          <w:color w:val="000000"/>
          <w:lang w:eastAsia="en-US"/>
        </w:rPr>
        <w:t>в Единой информационной системе:</w:t>
      </w:r>
      <w:r w:rsidRPr="00A42C23">
        <w:rPr>
          <w:rFonts w:eastAsia="Calibri"/>
          <w:color w:val="000000"/>
          <w:lang w:eastAsia="en-US"/>
        </w:rPr>
        <w:t xml:space="preserve"> </w:t>
      </w:r>
      <w:hyperlink r:id="rId9" w:history="1">
        <w:r w:rsidRPr="00A42C23">
          <w:rPr>
            <w:rFonts w:eastAsia="Calibri"/>
            <w:color w:val="0000FF"/>
            <w:szCs w:val="26"/>
            <w:u w:val="single"/>
            <w:lang w:eastAsia="en-US"/>
          </w:rPr>
          <w:t>www.zakupki.gov.ru</w:t>
        </w:r>
      </w:hyperlink>
    </w:p>
    <w:p w14:paraId="701BED39" w14:textId="77777777" w:rsidR="00A42C23" w:rsidRPr="00A42C23" w:rsidRDefault="00A42C23" w:rsidP="00A42C23">
      <w:pPr>
        <w:autoSpaceDE w:val="0"/>
        <w:autoSpaceDN w:val="0"/>
        <w:adjustRightInd w:val="0"/>
        <w:ind w:left="3572"/>
        <w:jc w:val="both"/>
        <w:rPr>
          <w:iCs/>
        </w:rPr>
      </w:pPr>
    </w:p>
    <w:p w14:paraId="7A689E5D" w14:textId="77777777" w:rsidR="00A42C23" w:rsidRPr="00A42C23" w:rsidRDefault="00A42C23" w:rsidP="00A42C23">
      <w:pPr>
        <w:autoSpaceDE w:val="0"/>
        <w:autoSpaceDN w:val="0"/>
        <w:adjustRightInd w:val="0"/>
        <w:ind w:left="3572"/>
        <w:jc w:val="both"/>
        <w:rPr>
          <w:rFonts w:eastAsia="Calibri"/>
          <w:iCs/>
          <w:color w:val="FF0000"/>
        </w:rPr>
      </w:pPr>
      <w:r w:rsidRPr="00A42C23">
        <w:rPr>
          <w:iCs/>
        </w:rPr>
        <w:t xml:space="preserve"> Сайт электронной торговой площадке: </w:t>
      </w:r>
      <w:r w:rsidRPr="00A42C23">
        <w:rPr>
          <w:color w:val="0000FF"/>
          <w:u w:val="single"/>
          <w:lang w:val="en-US"/>
        </w:rPr>
        <w:t>https</w:t>
      </w:r>
      <w:r w:rsidRPr="00A42C23">
        <w:rPr>
          <w:color w:val="0000FF"/>
          <w:u w:val="single"/>
        </w:rPr>
        <w:t>://</w:t>
      </w:r>
      <w:r w:rsidRPr="00A42C23">
        <w:rPr>
          <w:color w:val="0000FF"/>
          <w:u w:val="single"/>
          <w:lang w:val="en-US"/>
        </w:rPr>
        <w:t>www</w:t>
      </w:r>
      <w:r w:rsidRPr="00A42C23">
        <w:rPr>
          <w:color w:val="0000FF"/>
          <w:u w:val="single"/>
        </w:rPr>
        <w:t>.</w:t>
      </w:r>
      <w:proofErr w:type="spellStart"/>
      <w:r w:rsidRPr="00A42C23">
        <w:rPr>
          <w:color w:val="0000FF"/>
          <w:u w:val="single"/>
          <w:lang w:val="en-US"/>
        </w:rPr>
        <w:t>roseltorg</w:t>
      </w:r>
      <w:proofErr w:type="spellEnd"/>
      <w:r w:rsidRPr="00A42C23">
        <w:rPr>
          <w:color w:val="0000FF"/>
          <w:u w:val="single"/>
        </w:rPr>
        <w:t>.</w:t>
      </w:r>
      <w:proofErr w:type="spellStart"/>
      <w:r w:rsidRPr="00A42C23">
        <w:rPr>
          <w:color w:val="0000FF"/>
          <w:u w:val="single"/>
          <w:lang w:val="en-US"/>
        </w:rPr>
        <w:t>ru</w:t>
      </w:r>
      <w:proofErr w:type="spellEnd"/>
      <w:r w:rsidRPr="00A42C23">
        <w:rPr>
          <w:color w:val="0000FF"/>
          <w:u w:val="single"/>
        </w:rPr>
        <w:t>/</w:t>
      </w:r>
    </w:p>
    <w:p w14:paraId="1A903CF7" w14:textId="77777777" w:rsidR="00A42C23" w:rsidRPr="00A42C23" w:rsidRDefault="00A42C23" w:rsidP="00A42C23">
      <w:pPr>
        <w:autoSpaceDE w:val="0"/>
        <w:autoSpaceDN w:val="0"/>
        <w:adjustRightInd w:val="0"/>
        <w:ind w:left="3686"/>
        <w:rPr>
          <w:rFonts w:eastAsia="Calibri"/>
          <w:iCs/>
          <w:color w:val="000000"/>
          <w:lang w:eastAsia="en-US"/>
        </w:rPr>
      </w:pPr>
    </w:p>
    <w:p w14:paraId="2A7F87DA" w14:textId="77777777" w:rsidR="00A42C23" w:rsidRPr="00A42C23" w:rsidRDefault="00A42C23" w:rsidP="00A42C23">
      <w:pPr>
        <w:autoSpaceDE w:val="0"/>
        <w:autoSpaceDN w:val="0"/>
        <w:adjustRightInd w:val="0"/>
        <w:ind w:left="3544"/>
        <w:rPr>
          <w:rFonts w:eastAsia="Calibri"/>
          <w:iCs/>
          <w:color w:val="000000"/>
        </w:rPr>
      </w:pPr>
      <w:r w:rsidRPr="00A42C23">
        <w:rPr>
          <w:rFonts w:eastAsia="Calibri"/>
          <w:iCs/>
          <w:color w:val="000000"/>
        </w:rPr>
        <w:t xml:space="preserve">  Официальный сайт ПАО «Башинформсвязь»: </w:t>
      </w:r>
      <w:hyperlink r:id="rId10" w:history="1">
        <w:r w:rsidRPr="00A42C23">
          <w:rPr>
            <w:rFonts w:eastAsia="Calibri"/>
            <w:bCs/>
            <w:iCs/>
            <w:color w:val="0000FF"/>
            <w:u w:val="single"/>
          </w:rPr>
          <w:t>www.</w:t>
        </w:r>
        <w:r w:rsidRPr="00A42C23">
          <w:rPr>
            <w:rFonts w:eastAsia="Calibri"/>
            <w:bCs/>
            <w:iCs/>
            <w:color w:val="0000FF"/>
            <w:u w:val="single"/>
            <w:lang w:val="en-US"/>
          </w:rPr>
          <w:t>bashtel</w:t>
        </w:r>
        <w:r w:rsidRPr="00A42C23">
          <w:rPr>
            <w:rFonts w:eastAsia="Calibri"/>
            <w:bCs/>
            <w:iCs/>
            <w:color w:val="0000FF"/>
            <w:u w:val="single"/>
          </w:rPr>
          <w:t>.</w:t>
        </w:r>
        <w:proofErr w:type="spellStart"/>
        <w:r w:rsidRPr="00A42C23">
          <w:rPr>
            <w:rFonts w:eastAsia="Calibri"/>
            <w:bCs/>
            <w:iCs/>
            <w:color w:val="0000FF"/>
            <w:u w:val="single"/>
          </w:rPr>
          <w:t>ru</w:t>
        </w:r>
        <w:proofErr w:type="spellEnd"/>
      </w:hyperlink>
    </w:p>
    <w:p w14:paraId="798B91E8" w14:textId="77777777" w:rsidR="00A42C23" w:rsidRPr="00A42C23" w:rsidRDefault="00A42C23" w:rsidP="00A42C23">
      <w:pPr>
        <w:jc w:val="center"/>
      </w:pPr>
    </w:p>
    <w:p w14:paraId="7A6957B4" w14:textId="77777777" w:rsidR="00A42C23" w:rsidRDefault="00A42C23" w:rsidP="00A42C23">
      <w:pPr>
        <w:ind w:left="3686"/>
        <w:jc w:val="center"/>
      </w:pPr>
    </w:p>
    <w:p w14:paraId="5CAC6874" w14:textId="77777777" w:rsidR="00211230" w:rsidRDefault="00211230" w:rsidP="00A42C23">
      <w:pPr>
        <w:ind w:left="3686"/>
        <w:jc w:val="center"/>
      </w:pPr>
    </w:p>
    <w:p w14:paraId="5D302339" w14:textId="77777777" w:rsidR="00211230" w:rsidRPr="00A42C23" w:rsidRDefault="00211230" w:rsidP="00A42C23">
      <w:pPr>
        <w:ind w:left="3686"/>
        <w:jc w:val="center"/>
      </w:pPr>
    </w:p>
    <w:p w14:paraId="3656A048" w14:textId="77777777" w:rsidR="00A42C23" w:rsidRPr="00A42C23" w:rsidRDefault="00A42C23" w:rsidP="00A42C23">
      <w:pPr>
        <w:ind w:left="3686"/>
        <w:jc w:val="center"/>
      </w:pPr>
    </w:p>
    <w:p w14:paraId="344FC8CB" w14:textId="276704C3" w:rsidR="00A42C23" w:rsidRPr="00587E31" w:rsidRDefault="00A42C23" w:rsidP="00A42C23">
      <w:pPr>
        <w:ind w:left="3686"/>
        <w:jc w:val="center"/>
      </w:pPr>
      <w:r w:rsidRPr="00A42C23">
        <w:t>Дата размещения:</w:t>
      </w:r>
      <w:r w:rsidR="00211230">
        <w:t xml:space="preserve"> </w:t>
      </w:r>
      <w:r w:rsidR="00587E31">
        <w:rPr>
          <w:lang w:val="en-US"/>
        </w:rPr>
        <w:t>24</w:t>
      </w:r>
      <w:r w:rsidR="00587E31">
        <w:t>.06.2021</w:t>
      </w:r>
    </w:p>
    <w:p w14:paraId="73D6D707" w14:textId="77777777" w:rsidR="00A42C23" w:rsidRPr="00A42C23" w:rsidRDefault="00A42C23" w:rsidP="00A42C23">
      <w:pPr>
        <w:jc w:val="center"/>
      </w:pPr>
    </w:p>
    <w:p w14:paraId="14042C18" w14:textId="77777777" w:rsidR="00A42C23" w:rsidRPr="00A42C23" w:rsidRDefault="00A42C23" w:rsidP="00A42C23">
      <w:pPr>
        <w:jc w:val="center"/>
      </w:pPr>
    </w:p>
    <w:p w14:paraId="7F1C54A1" w14:textId="77777777" w:rsidR="00A42C23" w:rsidRPr="00A42C23" w:rsidRDefault="00A42C23" w:rsidP="00A42C23">
      <w:pPr>
        <w:jc w:val="center"/>
      </w:pPr>
    </w:p>
    <w:p w14:paraId="7CE7A25D" w14:textId="77777777" w:rsidR="00A42C23" w:rsidRPr="00A42C23" w:rsidRDefault="00A42C23" w:rsidP="00A42C23">
      <w:pPr>
        <w:jc w:val="center"/>
      </w:pPr>
    </w:p>
    <w:p w14:paraId="5D4CCFFB" w14:textId="0FEA4E75" w:rsidR="00A42C23" w:rsidRDefault="00A42C23" w:rsidP="00A42C23">
      <w:pPr>
        <w:jc w:val="center"/>
      </w:pPr>
    </w:p>
    <w:p w14:paraId="2AD0998D" w14:textId="1F9F6ECC" w:rsidR="00587E31" w:rsidRDefault="00587E31" w:rsidP="00A42C23">
      <w:pPr>
        <w:jc w:val="center"/>
      </w:pPr>
    </w:p>
    <w:p w14:paraId="426A40E8" w14:textId="0148D1FC" w:rsidR="00587E31" w:rsidRDefault="00587E31" w:rsidP="00A42C23">
      <w:pPr>
        <w:jc w:val="center"/>
      </w:pPr>
    </w:p>
    <w:p w14:paraId="61AC71E2" w14:textId="2F99D3EE" w:rsidR="00587E31" w:rsidRDefault="00587E31" w:rsidP="00A42C23">
      <w:pPr>
        <w:jc w:val="center"/>
      </w:pPr>
    </w:p>
    <w:p w14:paraId="3B6414D2" w14:textId="097FA172" w:rsidR="00587E31" w:rsidRDefault="00587E31" w:rsidP="00A42C23">
      <w:pPr>
        <w:jc w:val="center"/>
      </w:pPr>
    </w:p>
    <w:p w14:paraId="00614E23" w14:textId="77777777" w:rsidR="00587E31" w:rsidRPr="00A42C23" w:rsidRDefault="00587E31" w:rsidP="00A42C23">
      <w:pPr>
        <w:jc w:val="center"/>
      </w:pPr>
    </w:p>
    <w:p w14:paraId="66D3B64F" w14:textId="77777777" w:rsidR="00A42C23" w:rsidRPr="00A42C23" w:rsidRDefault="00A42C23" w:rsidP="00A42C23">
      <w:pPr>
        <w:jc w:val="center"/>
      </w:pPr>
    </w:p>
    <w:p w14:paraId="6305E4A4" w14:textId="77777777" w:rsidR="00A42C23" w:rsidRPr="00252BA7" w:rsidRDefault="00A42C23" w:rsidP="00A42C23">
      <w:pPr>
        <w:snapToGrid w:val="0"/>
        <w:jc w:val="center"/>
        <w:rPr>
          <w:b/>
        </w:rPr>
      </w:pPr>
      <w:r w:rsidRPr="00A42C23">
        <w:rPr>
          <w:b/>
        </w:rPr>
        <w:t>2021</w:t>
      </w:r>
    </w:p>
    <w:p w14:paraId="39F54384" w14:textId="77777777" w:rsidR="00D86DA7" w:rsidRDefault="00D86DA7" w:rsidP="00A42C23">
      <w:pPr>
        <w:jc w:val="center"/>
        <w:rPr>
          <w:b/>
          <w:sz w:val="26"/>
        </w:rPr>
      </w:pPr>
    </w:p>
    <w:p w14:paraId="152A02EC" w14:textId="217BACE3" w:rsidR="00764D75" w:rsidRDefault="00764D75" w:rsidP="00A42C23">
      <w:pPr>
        <w:jc w:val="center"/>
        <w:rPr>
          <w:b/>
          <w:sz w:val="26"/>
        </w:rPr>
      </w:pPr>
    </w:p>
    <w:p w14:paraId="20A45210" w14:textId="5AED023B" w:rsidR="00587E31" w:rsidRDefault="00587E31" w:rsidP="00A42C23">
      <w:pPr>
        <w:jc w:val="center"/>
        <w:rPr>
          <w:b/>
          <w:sz w:val="26"/>
        </w:rPr>
      </w:pPr>
    </w:p>
    <w:p w14:paraId="517B8A24" w14:textId="0B6F78D3" w:rsidR="00587E31" w:rsidRDefault="00587E31" w:rsidP="00A42C23">
      <w:pPr>
        <w:jc w:val="center"/>
        <w:rPr>
          <w:b/>
          <w:sz w:val="26"/>
        </w:rPr>
      </w:pPr>
    </w:p>
    <w:p w14:paraId="4E7ADFCA" w14:textId="5AE81781" w:rsidR="00587E31" w:rsidRDefault="00587E31" w:rsidP="00A42C23">
      <w:pPr>
        <w:jc w:val="center"/>
        <w:rPr>
          <w:b/>
          <w:sz w:val="26"/>
        </w:rPr>
      </w:pPr>
    </w:p>
    <w:p w14:paraId="14DAA8E0" w14:textId="238D5A44" w:rsidR="00587E31" w:rsidRDefault="00587E31" w:rsidP="00A42C23">
      <w:pPr>
        <w:jc w:val="center"/>
        <w:rPr>
          <w:b/>
          <w:sz w:val="26"/>
        </w:rPr>
      </w:pPr>
    </w:p>
    <w:p w14:paraId="00CCA1B9" w14:textId="4564E077" w:rsidR="00587E31" w:rsidRDefault="00587E31" w:rsidP="00A42C23">
      <w:pPr>
        <w:jc w:val="center"/>
        <w:rPr>
          <w:b/>
          <w:sz w:val="26"/>
        </w:rPr>
      </w:pPr>
    </w:p>
    <w:p w14:paraId="4A042027" w14:textId="1B526531" w:rsidR="00587E31" w:rsidRDefault="00587E31" w:rsidP="00A42C23">
      <w:pPr>
        <w:jc w:val="center"/>
        <w:rPr>
          <w:b/>
          <w:sz w:val="26"/>
        </w:rPr>
      </w:pPr>
    </w:p>
    <w:p w14:paraId="4300C74B" w14:textId="77777777" w:rsidR="00587E31" w:rsidRDefault="00587E31" w:rsidP="00A42C23">
      <w:pPr>
        <w:jc w:val="center"/>
        <w:rPr>
          <w:b/>
          <w:sz w:val="26"/>
        </w:rPr>
      </w:pPr>
    </w:p>
    <w:p w14:paraId="3DBD45D5" w14:textId="77777777" w:rsidR="00764D75" w:rsidRDefault="00764D75" w:rsidP="00A42C23">
      <w:pPr>
        <w:jc w:val="center"/>
        <w:rPr>
          <w:b/>
          <w:sz w:val="26"/>
        </w:rPr>
      </w:pPr>
    </w:p>
    <w:p w14:paraId="3CF99EF9" w14:textId="07BECCA3" w:rsidR="00A42C23" w:rsidRPr="00733E33" w:rsidRDefault="00A42C23" w:rsidP="00A42C23">
      <w:pPr>
        <w:jc w:val="center"/>
        <w:rPr>
          <w:b/>
          <w:sz w:val="26"/>
        </w:rPr>
      </w:pPr>
      <w:r w:rsidRPr="00733E33">
        <w:rPr>
          <w:b/>
          <w:sz w:val="26"/>
        </w:rPr>
        <w:t>Содержание</w:t>
      </w:r>
    </w:p>
    <w:p w14:paraId="27EEE58F" w14:textId="53ADCBD2" w:rsidR="001055D2" w:rsidRDefault="00A42C2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75263687" w:history="1">
        <w:r w:rsidR="001055D2" w:rsidRPr="00CA718E">
          <w:rPr>
            <w:rStyle w:val="a4"/>
            <w:rFonts w:ascii="Times New Roman" w:eastAsia="MS Mincho" w:hAnsi="Times New Roman"/>
            <w:noProof/>
            <w:kern w:val="32"/>
            <w:lang w:val="x-none" w:eastAsia="x-none"/>
          </w:rPr>
          <w:t xml:space="preserve">РАЗДЕЛ I. </w:t>
        </w:r>
        <w:r w:rsidR="001055D2" w:rsidRPr="00CA718E">
          <w:rPr>
            <w:rStyle w:val="a4"/>
            <w:rFonts w:ascii="Times New Roman" w:eastAsia="MS Mincho" w:hAnsi="Times New Roman"/>
            <w:noProof/>
            <w:kern w:val="32"/>
            <w:lang w:eastAsia="x-none"/>
          </w:rPr>
          <w:t>ОБЩАЯ ЧАСТЬ</w:t>
        </w:r>
        <w:r w:rsidR="001055D2">
          <w:rPr>
            <w:noProof/>
            <w:webHidden/>
          </w:rPr>
          <w:tab/>
        </w:r>
        <w:r w:rsidR="001055D2">
          <w:rPr>
            <w:noProof/>
            <w:webHidden/>
          </w:rPr>
          <w:fldChar w:fldCharType="begin"/>
        </w:r>
        <w:r w:rsidR="001055D2">
          <w:rPr>
            <w:noProof/>
            <w:webHidden/>
          </w:rPr>
          <w:instrText xml:space="preserve"> PAGEREF _Toc75263687 \h </w:instrText>
        </w:r>
        <w:r w:rsidR="001055D2">
          <w:rPr>
            <w:noProof/>
            <w:webHidden/>
          </w:rPr>
        </w:r>
        <w:r w:rsidR="001055D2">
          <w:rPr>
            <w:noProof/>
            <w:webHidden/>
          </w:rPr>
          <w:fldChar w:fldCharType="separate"/>
        </w:r>
        <w:r w:rsidR="001055D2">
          <w:rPr>
            <w:noProof/>
            <w:webHidden/>
          </w:rPr>
          <w:t>4</w:t>
        </w:r>
        <w:r w:rsidR="001055D2">
          <w:rPr>
            <w:noProof/>
            <w:webHidden/>
          </w:rPr>
          <w:fldChar w:fldCharType="end"/>
        </w:r>
      </w:hyperlink>
    </w:p>
    <w:p w14:paraId="12E960BD" w14:textId="1966B25F" w:rsidR="001055D2" w:rsidRDefault="00587E31">
      <w:pPr>
        <w:pStyle w:val="12"/>
        <w:tabs>
          <w:tab w:val="right" w:leader="dot" w:pos="10196"/>
        </w:tabs>
        <w:rPr>
          <w:rFonts w:eastAsiaTheme="minorEastAsia" w:cstheme="minorBidi"/>
          <w:b w:val="0"/>
          <w:bCs w:val="0"/>
          <w:i w:val="0"/>
          <w:iCs w:val="0"/>
          <w:noProof/>
          <w:sz w:val="22"/>
          <w:szCs w:val="22"/>
        </w:rPr>
      </w:pPr>
      <w:hyperlink w:anchor="_Toc75263688" w:history="1">
        <w:r w:rsidR="001055D2" w:rsidRPr="00CA718E">
          <w:rPr>
            <w:rStyle w:val="a4"/>
            <w:rFonts w:ascii="Times New Roman" w:hAnsi="Times New Roman"/>
            <w:noProof/>
          </w:rPr>
          <w:t>Термины и определения</w:t>
        </w:r>
        <w:r w:rsidR="001055D2">
          <w:rPr>
            <w:noProof/>
            <w:webHidden/>
          </w:rPr>
          <w:tab/>
        </w:r>
        <w:r w:rsidR="001055D2">
          <w:rPr>
            <w:noProof/>
            <w:webHidden/>
          </w:rPr>
          <w:fldChar w:fldCharType="begin"/>
        </w:r>
        <w:r w:rsidR="001055D2">
          <w:rPr>
            <w:noProof/>
            <w:webHidden/>
          </w:rPr>
          <w:instrText xml:space="preserve"> PAGEREF _Toc75263688 \h </w:instrText>
        </w:r>
        <w:r w:rsidR="001055D2">
          <w:rPr>
            <w:noProof/>
            <w:webHidden/>
          </w:rPr>
        </w:r>
        <w:r w:rsidR="001055D2">
          <w:rPr>
            <w:noProof/>
            <w:webHidden/>
          </w:rPr>
          <w:fldChar w:fldCharType="separate"/>
        </w:r>
        <w:r w:rsidR="001055D2">
          <w:rPr>
            <w:noProof/>
            <w:webHidden/>
          </w:rPr>
          <w:t>4</w:t>
        </w:r>
        <w:r w:rsidR="001055D2">
          <w:rPr>
            <w:noProof/>
            <w:webHidden/>
          </w:rPr>
          <w:fldChar w:fldCharType="end"/>
        </w:r>
      </w:hyperlink>
    </w:p>
    <w:p w14:paraId="1E30F892" w14:textId="05D51A4A" w:rsidR="001055D2" w:rsidRDefault="00587E31">
      <w:pPr>
        <w:pStyle w:val="21"/>
        <w:tabs>
          <w:tab w:val="right" w:leader="dot" w:pos="10196"/>
        </w:tabs>
        <w:rPr>
          <w:rFonts w:eastAsiaTheme="minorEastAsia" w:cstheme="minorBidi"/>
          <w:b w:val="0"/>
          <w:bCs w:val="0"/>
          <w:noProof/>
        </w:rPr>
      </w:pPr>
      <w:hyperlink w:anchor="_Toc75263689" w:history="1">
        <w:r w:rsidR="001055D2" w:rsidRPr="00CA718E">
          <w:rPr>
            <w:rStyle w:val="a4"/>
            <w:rFonts w:ascii="Times New Roman" w:hAnsi="Times New Roman"/>
            <w:noProof/>
          </w:rPr>
          <w:t>2. ОБЩИЕ ПОЛОЖЕНИЯ</w:t>
        </w:r>
        <w:r w:rsidR="001055D2">
          <w:rPr>
            <w:noProof/>
            <w:webHidden/>
          </w:rPr>
          <w:tab/>
        </w:r>
        <w:r w:rsidR="001055D2">
          <w:rPr>
            <w:noProof/>
            <w:webHidden/>
          </w:rPr>
          <w:fldChar w:fldCharType="begin"/>
        </w:r>
        <w:r w:rsidR="001055D2">
          <w:rPr>
            <w:noProof/>
            <w:webHidden/>
          </w:rPr>
          <w:instrText xml:space="preserve"> PAGEREF _Toc75263689 \h </w:instrText>
        </w:r>
        <w:r w:rsidR="001055D2">
          <w:rPr>
            <w:noProof/>
            <w:webHidden/>
          </w:rPr>
        </w:r>
        <w:r w:rsidR="001055D2">
          <w:rPr>
            <w:noProof/>
            <w:webHidden/>
          </w:rPr>
          <w:fldChar w:fldCharType="separate"/>
        </w:r>
        <w:r w:rsidR="001055D2">
          <w:rPr>
            <w:noProof/>
            <w:webHidden/>
          </w:rPr>
          <w:t>6</w:t>
        </w:r>
        <w:r w:rsidR="001055D2">
          <w:rPr>
            <w:noProof/>
            <w:webHidden/>
          </w:rPr>
          <w:fldChar w:fldCharType="end"/>
        </w:r>
      </w:hyperlink>
    </w:p>
    <w:p w14:paraId="57BCBE92" w14:textId="59492C60" w:rsidR="001055D2" w:rsidRDefault="00587E31">
      <w:pPr>
        <w:pStyle w:val="21"/>
        <w:tabs>
          <w:tab w:val="left" w:pos="960"/>
          <w:tab w:val="right" w:leader="dot" w:pos="10196"/>
        </w:tabs>
        <w:rPr>
          <w:rFonts w:eastAsiaTheme="minorEastAsia" w:cstheme="minorBidi"/>
          <w:b w:val="0"/>
          <w:bCs w:val="0"/>
          <w:noProof/>
        </w:rPr>
      </w:pPr>
      <w:hyperlink w:anchor="_Toc75263690" w:history="1">
        <w:r w:rsidR="001055D2" w:rsidRPr="00CA718E">
          <w:rPr>
            <w:rStyle w:val="a4"/>
            <w:noProof/>
            <w:lang w:val="x-none" w:eastAsia="x-none"/>
          </w:rPr>
          <w:t>2.1.</w:t>
        </w:r>
        <w:r w:rsidR="001055D2">
          <w:rPr>
            <w:rFonts w:eastAsiaTheme="minorEastAsia" w:cstheme="minorBidi"/>
            <w:b w:val="0"/>
            <w:bCs w:val="0"/>
            <w:noProof/>
          </w:rPr>
          <w:tab/>
        </w:r>
        <w:r w:rsidR="001055D2" w:rsidRPr="00CA718E">
          <w:rPr>
            <w:rStyle w:val="a4"/>
            <w:noProof/>
            <w:lang w:eastAsia="x-none"/>
          </w:rPr>
          <w:t>Предмет</w:t>
        </w:r>
        <w:r w:rsidR="001055D2" w:rsidRPr="00CA718E">
          <w:rPr>
            <w:rStyle w:val="a4"/>
            <w:noProof/>
            <w:lang w:val="x-none" w:eastAsia="x-none"/>
          </w:rPr>
          <w:t xml:space="preserve"> </w:t>
        </w:r>
        <w:r w:rsidR="001055D2" w:rsidRPr="00CA718E">
          <w:rPr>
            <w:rStyle w:val="a4"/>
            <w:noProof/>
            <w:lang w:eastAsia="x-none"/>
          </w:rPr>
          <w:t>закупки</w:t>
        </w:r>
        <w:r w:rsidR="001055D2">
          <w:rPr>
            <w:noProof/>
            <w:webHidden/>
          </w:rPr>
          <w:tab/>
        </w:r>
        <w:r w:rsidR="001055D2">
          <w:rPr>
            <w:noProof/>
            <w:webHidden/>
          </w:rPr>
          <w:fldChar w:fldCharType="begin"/>
        </w:r>
        <w:r w:rsidR="001055D2">
          <w:rPr>
            <w:noProof/>
            <w:webHidden/>
          </w:rPr>
          <w:instrText xml:space="preserve"> PAGEREF _Toc75263690 \h </w:instrText>
        </w:r>
        <w:r w:rsidR="001055D2">
          <w:rPr>
            <w:noProof/>
            <w:webHidden/>
          </w:rPr>
        </w:r>
        <w:r w:rsidR="001055D2">
          <w:rPr>
            <w:noProof/>
            <w:webHidden/>
          </w:rPr>
          <w:fldChar w:fldCharType="separate"/>
        </w:r>
        <w:r w:rsidR="001055D2">
          <w:rPr>
            <w:noProof/>
            <w:webHidden/>
          </w:rPr>
          <w:t>6</w:t>
        </w:r>
        <w:r w:rsidR="001055D2">
          <w:rPr>
            <w:noProof/>
            <w:webHidden/>
          </w:rPr>
          <w:fldChar w:fldCharType="end"/>
        </w:r>
      </w:hyperlink>
    </w:p>
    <w:p w14:paraId="7EE7D674" w14:textId="2DBDEFE7" w:rsidR="001055D2" w:rsidRDefault="00587E31">
      <w:pPr>
        <w:pStyle w:val="21"/>
        <w:tabs>
          <w:tab w:val="left" w:pos="960"/>
          <w:tab w:val="right" w:leader="dot" w:pos="10196"/>
        </w:tabs>
        <w:rPr>
          <w:rFonts w:eastAsiaTheme="minorEastAsia" w:cstheme="minorBidi"/>
          <w:b w:val="0"/>
          <w:bCs w:val="0"/>
          <w:noProof/>
        </w:rPr>
      </w:pPr>
      <w:hyperlink w:anchor="_Toc75263691" w:history="1">
        <w:r w:rsidR="001055D2" w:rsidRPr="00CA718E">
          <w:rPr>
            <w:rStyle w:val="a4"/>
            <w:noProof/>
          </w:rPr>
          <w:t>2.2.</w:t>
        </w:r>
        <w:r w:rsidR="001055D2">
          <w:rPr>
            <w:rFonts w:eastAsiaTheme="minorEastAsia" w:cstheme="minorBidi"/>
            <w:b w:val="0"/>
            <w:bCs w:val="0"/>
            <w:noProof/>
          </w:rPr>
          <w:tab/>
        </w:r>
        <w:r w:rsidR="001055D2" w:rsidRPr="00CA718E">
          <w:rPr>
            <w:rStyle w:val="a4"/>
            <w:noProof/>
          </w:rPr>
          <w:t>Правовая основа закупки</w:t>
        </w:r>
        <w:r w:rsidR="001055D2">
          <w:rPr>
            <w:noProof/>
            <w:webHidden/>
          </w:rPr>
          <w:tab/>
        </w:r>
        <w:r w:rsidR="001055D2">
          <w:rPr>
            <w:noProof/>
            <w:webHidden/>
          </w:rPr>
          <w:fldChar w:fldCharType="begin"/>
        </w:r>
        <w:r w:rsidR="001055D2">
          <w:rPr>
            <w:noProof/>
            <w:webHidden/>
          </w:rPr>
          <w:instrText xml:space="preserve"> PAGEREF _Toc75263691 \h </w:instrText>
        </w:r>
        <w:r w:rsidR="001055D2">
          <w:rPr>
            <w:noProof/>
            <w:webHidden/>
          </w:rPr>
        </w:r>
        <w:r w:rsidR="001055D2">
          <w:rPr>
            <w:noProof/>
            <w:webHidden/>
          </w:rPr>
          <w:fldChar w:fldCharType="separate"/>
        </w:r>
        <w:r w:rsidR="001055D2">
          <w:rPr>
            <w:noProof/>
            <w:webHidden/>
          </w:rPr>
          <w:t>6</w:t>
        </w:r>
        <w:r w:rsidR="001055D2">
          <w:rPr>
            <w:noProof/>
            <w:webHidden/>
          </w:rPr>
          <w:fldChar w:fldCharType="end"/>
        </w:r>
      </w:hyperlink>
    </w:p>
    <w:p w14:paraId="1F1B242B" w14:textId="15295CDC" w:rsidR="001055D2" w:rsidRDefault="00587E31">
      <w:pPr>
        <w:pStyle w:val="21"/>
        <w:tabs>
          <w:tab w:val="left" w:pos="960"/>
          <w:tab w:val="right" w:leader="dot" w:pos="10196"/>
        </w:tabs>
        <w:rPr>
          <w:rFonts w:eastAsiaTheme="minorEastAsia" w:cstheme="minorBidi"/>
          <w:b w:val="0"/>
          <w:bCs w:val="0"/>
          <w:noProof/>
        </w:rPr>
      </w:pPr>
      <w:hyperlink w:anchor="_Toc75263692" w:history="1">
        <w:r w:rsidR="001055D2" w:rsidRPr="00CA718E">
          <w:rPr>
            <w:rStyle w:val="a4"/>
            <w:noProof/>
          </w:rPr>
          <w:t>2.3.</w:t>
        </w:r>
        <w:r w:rsidR="001055D2">
          <w:rPr>
            <w:rFonts w:eastAsiaTheme="minorEastAsia" w:cstheme="minorBidi"/>
            <w:b w:val="0"/>
            <w:bCs w:val="0"/>
            <w:noProof/>
          </w:rPr>
          <w:tab/>
        </w:r>
        <w:r w:rsidR="001055D2" w:rsidRPr="00CA718E">
          <w:rPr>
            <w:rStyle w:val="a4"/>
            <w:noProof/>
          </w:rPr>
          <w:t>Информационное обеспечение закупки</w:t>
        </w:r>
        <w:r w:rsidR="001055D2">
          <w:rPr>
            <w:noProof/>
            <w:webHidden/>
          </w:rPr>
          <w:tab/>
        </w:r>
        <w:r w:rsidR="001055D2">
          <w:rPr>
            <w:noProof/>
            <w:webHidden/>
          </w:rPr>
          <w:fldChar w:fldCharType="begin"/>
        </w:r>
        <w:r w:rsidR="001055D2">
          <w:rPr>
            <w:noProof/>
            <w:webHidden/>
          </w:rPr>
          <w:instrText xml:space="preserve"> PAGEREF _Toc75263692 \h </w:instrText>
        </w:r>
        <w:r w:rsidR="001055D2">
          <w:rPr>
            <w:noProof/>
            <w:webHidden/>
          </w:rPr>
        </w:r>
        <w:r w:rsidR="001055D2">
          <w:rPr>
            <w:noProof/>
            <w:webHidden/>
          </w:rPr>
          <w:fldChar w:fldCharType="separate"/>
        </w:r>
        <w:r w:rsidR="001055D2">
          <w:rPr>
            <w:noProof/>
            <w:webHidden/>
          </w:rPr>
          <w:t>6</w:t>
        </w:r>
        <w:r w:rsidR="001055D2">
          <w:rPr>
            <w:noProof/>
            <w:webHidden/>
          </w:rPr>
          <w:fldChar w:fldCharType="end"/>
        </w:r>
      </w:hyperlink>
    </w:p>
    <w:p w14:paraId="6F473B31" w14:textId="408A0DAB" w:rsidR="001055D2" w:rsidRDefault="00587E31">
      <w:pPr>
        <w:pStyle w:val="21"/>
        <w:tabs>
          <w:tab w:val="left" w:pos="720"/>
          <w:tab w:val="right" w:leader="dot" w:pos="10196"/>
        </w:tabs>
        <w:rPr>
          <w:rFonts w:eastAsiaTheme="minorEastAsia" w:cstheme="minorBidi"/>
          <w:b w:val="0"/>
          <w:bCs w:val="0"/>
          <w:noProof/>
        </w:rPr>
      </w:pPr>
      <w:hyperlink w:anchor="_Toc75263693" w:history="1">
        <w:r w:rsidR="001055D2" w:rsidRPr="00CA718E">
          <w:rPr>
            <w:rStyle w:val="a4"/>
            <w:noProof/>
          </w:rPr>
          <w:t>3.</w:t>
        </w:r>
        <w:r w:rsidR="001055D2">
          <w:rPr>
            <w:rFonts w:eastAsiaTheme="minorEastAsia" w:cstheme="minorBidi"/>
            <w:b w:val="0"/>
            <w:bCs w:val="0"/>
            <w:noProof/>
          </w:rPr>
          <w:tab/>
        </w:r>
        <w:r w:rsidR="001055D2" w:rsidRPr="00CA718E">
          <w:rPr>
            <w:rStyle w:val="a4"/>
            <w:noProof/>
          </w:rPr>
          <w:t>ТРЕБОВАНИЯ К УЧАСТНИКУ, А ТАКЖЕ К ДОКУМЕНТАМ,  ПОДТВЕРЖДАЮЩИМ ДАННЫЕ ТРЕБОВАНИЯ.</w:t>
        </w:r>
        <w:r w:rsidR="001055D2">
          <w:rPr>
            <w:noProof/>
            <w:webHidden/>
          </w:rPr>
          <w:tab/>
        </w:r>
        <w:r w:rsidR="001055D2">
          <w:rPr>
            <w:noProof/>
            <w:webHidden/>
          </w:rPr>
          <w:fldChar w:fldCharType="begin"/>
        </w:r>
        <w:r w:rsidR="001055D2">
          <w:rPr>
            <w:noProof/>
            <w:webHidden/>
          </w:rPr>
          <w:instrText xml:space="preserve"> PAGEREF _Toc75263693 \h </w:instrText>
        </w:r>
        <w:r w:rsidR="001055D2">
          <w:rPr>
            <w:noProof/>
            <w:webHidden/>
          </w:rPr>
        </w:r>
        <w:r w:rsidR="001055D2">
          <w:rPr>
            <w:noProof/>
            <w:webHidden/>
          </w:rPr>
          <w:fldChar w:fldCharType="separate"/>
        </w:r>
        <w:r w:rsidR="001055D2">
          <w:rPr>
            <w:noProof/>
            <w:webHidden/>
          </w:rPr>
          <w:t>7</w:t>
        </w:r>
        <w:r w:rsidR="001055D2">
          <w:rPr>
            <w:noProof/>
            <w:webHidden/>
          </w:rPr>
          <w:fldChar w:fldCharType="end"/>
        </w:r>
      </w:hyperlink>
    </w:p>
    <w:p w14:paraId="1AB6C223" w14:textId="1BFDB6B3" w:rsidR="001055D2" w:rsidRDefault="00587E31">
      <w:pPr>
        <w:pStyle w:val="21"/>
        <w:tabs>
          <w:tab w:val="right" w:leader="dot" w:pos="10196"/>
        </w:tabs>
        <w:rPr>
          <w:rFonts w:eastAsiaTheme="minorEastAsia" w:cstheme="minorBidi"/>
          <w:b w:val="0"/>
          <w:bCs w:val="0"/>
          <w:noProof/>
        </w:rPr>
      </w:pPr>
      <w:hyperlink w:anchor="_Toc75263694" w:history="1">
        <w:r w:rsidR="001055D2" w:rsidRPr="00CA718E">
          <w:rPr>
            <w:rStyle w:val="a4"/>
            <w:noProof/>
          </w:rPr>
          <w:t>3.1.Участие в закупке</w:t>
        </w:r>
        <w:r w:rsidR="001055D2">
          <w:rPr>
            <w:noProof/>
            <w:webHidden/>
          </w:rPr>
          <w:tab/>
        </w:r>
        <w:r w:rsidR="001055D2">
          <w:rPr>
            <w:noProof/>
            <w:webHidden/>
          </w:rPr>
          <w:fldChar w:fldCharType="begin"/>
        </w:r>
        <w:r w:rsidR="001055D2">
          <w:rPr>
            <w:noProof/>
            <w:webHidden/>
          </w:rPr>
          <w:instrText xml:space="preserve"> PAGEREF _Toc75263694 \h </w:instrText>
        </w:r>
        <w:r w:rsidR="001055D2">
          <w:rPr>
            <w:noProof/>
            <w:webHidden/>
          </w:rPr>
        </w:r>
        <w:r w:rsidR="001055D2">
          <w:rPr>
            <w:noProof/>
            <w:webHidden/>
          </w:rPr>
          <w:fldChar w:fldCharType="separate"/>
        </w:r>
        <w:r w:rsidR="001055D2">
          <w:rPr>
            <w:noProof/>
            <w:webHidden/>
          </w:rPr>
          <w:t>7</w:t>
        </w:r>
        <w:r w:rsidR="001055D2">
          <w:rPr>
            <w:noProof/>
            <w:webHidden/>
          </w:rPr>
          <w:fldChar w:fldCharType="end"/>
        </w:r>
      </w:hyperlink>
    </w:p>
    <w:p w14:paraId="70426B97" w14:textId="59A94BD8" w:rsidR="001055D2" w:rsidRDefault="00587E31">
      <w:pPr>
        <w:pStyle w:val="21"/>
        <w:tabs>
          <w:tab w:val="left" w:pos="960"/>
          <w:tab w:val="right" w:leader="dot" w:pos="10196"/>
        </w:tabs>
        <w:rPr>
          <w:rFonts w:eastAsiaTheme="minorEastAsia" w:cstheme="minorBidi"/>
          <w:b w:val="0"/>
          <w:bCs w:val="0"/>
          <w:noProof/>
        </w:rPr>
      </w:pPr>
      <w:hyperlink w:anchor="_Toc75263695" w:history="1">
        <w:r w:rsidR="001055D2" w:rsidRPr="00CA718E">
          <w:rPr>
            <w:rStyle w:val="a4"/>
            <w:noProof/>
          </w:rPr>
          <w:t>3.2.</w:t>
        </w:r>
        <w:r w:rsidR="001055D2">
          <w:rPr>
            <w:rFonts w:eastAsiaTheme="minorEastAsia" w:cstheme="minorBidi"/>
            <w:b w:val="0"/>
            <w:bCs w:val="0"/>
            <w:noProof/>
          </w:rPr>
          <w:tab/>
        </w:r>
        <w:r w:rsidR="001055D2" w:rsidRPr="00CA718E">
          <w:rPr>
            <w:rStyle w:val="a4"/>
            <w:noProof/>
          </w:rPr>
          <w:t>Требования к участнику, а также к документам, подтверждающим данные требования</w:t>
        </w:r>
        <w:r w:rsidR="001055D2">
          <w:rPr>
            <w:noProof/>
            <w:webHidden/>
          </w:rPr>
          <w:tab/>
        </w:r>
        <w:r w:rsidR="001055D2">
          <w:rPr>
            <w:noProof/>
            <w:webHidden/>
          </w:rPr>
          <w:fldChar w:fldCharType="begin"/>
        </w:r>
        <w:r w:rsidR="001055D2">
          <w:rPr>
            <w:noProof/>
            <w:webHidden/>
          </w:rPr>
          <w:instrText xml:space="preserve"> PAGEREF _Toc75263695 \h </w:instrText>
        </w:r>
        <w:r w:rsidR="001055D2">
          <w:rPr>
            <w:noProof/>
            <w:webHidden/>
          </w:rPr>
        </w:r>
        <w:r w:rsidR="001055D2">
          <w:rPr>
            <w:noProof/>
            <w:webHidden/>
          </w:rPr>
          <w:fldChar w:fldCharType="separate"/>
        </w:r>
        <w:r w:rsidR="001055D2">
          <w:rPr>
            <w:noProof/>
            <w:webHidden/>
          </w:rPr>
          <w:t>7</w:t>
        </w:r>
        <w:r w:rsidR="001055D2">
          <w:rPr>
            <w:noProof/>
            <w:webHidden/>
          </w:rPr>
          <w:fldChar w:fldCharType="end"/>
        </w:r>
      </w:hyperlink>
    </w:p>
    <w:p w14:paraId="3F266682" w14:textId="0A7C1242" w:rsidR="001055D2" w:rsidRDefault="00587E31">
      <w:pPr>
        <w:pStyle w:val="21"/>
        <w:tabs>
          <w:tab w:val="left" w:pos="960"/>
          <w:tab w:val="right" w:leader="dot" w:pos="10196"/>
        </w:tabs>
        <w:rPr>
          <w:rFonts w:eastAsiaTheme="minorEastAsia" w:cstheme="minorBidi"/>
          <w:b w:val="0"/>
          <w:bCs w:val="0"/>
          <w:noProof/>
        </w:rPr>
      </w:pPr>
      <w:hyperlink w:anchor="_Toc75263696" w:history="1">
        <w:r w:rsidR="001055D2" w:rsidRPr="00CA718E">
          <w:rPr>
            <w:rStyle w:val="a4"/>
            <w:noProof/>
          </w:rPr>
          <w:t>3.3.</w:t>
        </w:r>
        <w:r w:rsidR="001055D2">
          <w:rPr>
            <w:rFonts w:eastAsiaTheme="minorEastAsia" w:cstheme="minorBidi"/>
            <w:b w:val="0"/>
            <w:bCs w:val="0"/>
            <w:noProof/>
          </w:rPr>
          <w:tab/>
        </w:r>
        <w:r w:rsidR="001055D2" w:rsidRPr="00CA718E">
          <w:rPr>
            <w:rStyle w:val="a4"/>
            <w:noProof/>
          </w:rPr>
          <w:t>Приоритет товаров российского происхождения, работ, услуг, выполняемых, оказываемых российскими лицами</w:t>
        </w:r>
        <w:r w:rsidR="001055D2">
          <w:rPr>
            <w:noProof/>
            <w:webHidden/>
          </w:rPr>
          <w:tab/>
        </w:r>
        <w:r w:rsidR="001055D2">
          <w:rPr>
            <w:noProof/>
            <w:webHidden/>
          </w:rPr>
          <w:fldChar w:fldCharType="begin"/>
        </w:r>
        <w:r w:rsidR="001055D2">
          <w:rPr>
            <w:noProof/>
            <w:webHidden/>
          </w:rPr>
          <w:instrText xml:space="preserve"> PAGEREF _Toc75263696 \h </w:instrText>
        </w:r>
        <w:r w:rsidR="001055D2">
          <w:rPr>
            <w:noProof/>
            <w:webHidden/>
          </w:rPr>
        </w:r>
        <w:r w:rsidR="001055D2">
          <w:rPr>
            <w:noProof/>
            <w:webHidden/>
          </w:rPr>
          <w:fldChar w:fldCharType="separate"/>
        </w:r>
        <w:r w:rsidR="001055D2">
          <w:rPr>
            <w:noProof/>
            <w:webHidden/>
          </w:rPr>
          <w:t>8</w:t>
        </w:r>
        <w:r w:rsidR="001055D2">
          <w:rPr>
            <w:noProof/>
            <w:webHidden/>
          </w:rPr>
          <w:fldChar w:fldCharType="end"/>
        </w:r>
      </w:hyperlink>
    </w:p>
    <w:p w14:paraId="3F375D5F" w14:textId="46E7A462" w:rsidR="001055D2" w:rsidRDefault="00587E31">
      <w:pPr>
        <w:pStyle w:val="21"/>
        <w:tabs>
          <w:tab w:val="left" w:pos="960"/>
          <w:tab w:val="right" w:leader="dot" w:pos="10196"/>
        </w:tabs>
        <w:rPr>
          <w:rFonts w:eastAsiaTheme="minorEastAsia" w:cstheme="minorBidi"/>
          <w:b w:val="0"/>
          <w:bCs w:val="0"/>
          <w:noProof/>
        </w:rPr>
      </w:pPr>
      <w:hyperlink w:anchor="_Toc75263697" w:history="1">
        <w:r w:rsidR="001055D2" w:rsidRPr="00CA718E">
          <w:rPr>
            <w:rStyle w:val="a4"/>
            <w:noProof/>
          </w:rPr>
          <w:t>3.4.</w:t>
        </w:r>
        <w:r w:rsidR="001055D2">
          <w:rPr>
            <w:rFonts w:eastAsiaTheme="minorEastAsia" w:cstheme="minorBidi"/>
            <w:b w:val="0"/>
            <w:bCs w:val="0"/>
            <w:noProof/>
          </w:rPr>
          <w:tab/>
        </w:r>
        <w:r w:rsidR="001055D2" w:rsidRPr="00CA718E">
          <w:rPr>
            <w:rStyle w:val="a4"/>
            <w:noProof/>
          </w:rPr>
          <w:t>Расходы на участие в закупке</w:t>
        </w:r>
        <w:r w:rsidR="001055D2">
          <w:rPr>
            <w:noProof/>
            <w:webHidden/>
          </w:rPr>
          <w:tab/>
        </w:r>
        <w:r w:rsidR="001055D2">
          <w:rPr>
            <w:noProof/>
            <w:webHidden/>
          </w:rPr>
          <w:fldChar w:fldCharType="begin"/>
        </w:r>
        <w:r w:rsidR="001055D2">
          <w:rPr>
            <w:noProof/>
            <w:webHidden/>
          </w:rPr>
          <w:instrText xml:space="preserve"> PAGEREF _Toc75263697 \h </w:instrText>
        </w:r>
        <w:r w:rsidR="001055D2">
          <w:rPr>
            <w:noProof/>
            <w:webHidden/>
          </w:rPr>
        </w:r>
        <w:r w:rsidR="001055D2">
          <w:rPr>
            <w:noProof/>
            <w:webHidden/>
          </w:rPr>
          <w:fldChar w:fldCharType="separate"/>
        </w:r>
        <w:r w:rsidR="001055D2">
          <w:rPr>
            <w:noProof/>
            <w:webHidden/>
          </w:rPr>
          <w:t>9</w:t>
        </w:r>
        <w:r w:rsidR="001055D2">
          <w:rPr>
            <w:noProof/>
            <w:webHidden/>
          </w:rPr>
          <w:fldChar w:fldCharType="end"/>
        </w:r>
      </w:hyperlink>
    </w:p>
    <w:p w14:paraId="4A05DEAD" w14:textId="5FF68D27" w:rsidR="001055D2" w:rsidRDefault="00587E31">
      <w:pPr>
        <w:pStyle w:val="21"/>
        <w:tabs>
          <w:tab w:val="left" w:pos="720"/>
          <w:tab w:val="right" w:leader="dot" w:pos="10196"/>
        </w:tabs>
        <w:rPr>
          <w:rFonts w:eastAsiaTheme="minorEastAsia" w:cstheme="minorBidi"/>
          <w:b w:val="0"/>
          <w:bCs w:val="0"/>
          <w:noProof/>
        </w:rPr>
      </w:pPr>
      <w:hyperlink w:anchor="_Toc75263698" w:history="1">
        <w:r w:rsidR="001055D2" w:rsidRPr="00CA718E">
          <w:rPr>
            <w:rStyle w:val="a4"/>
            <w:noProof/>
          </w:rPr>
          <w:t>4.</w:t>
        </w:r>
        <w:r w:rsidR="001055D2">
          <w:rPr>
            <w:rFonts w:eastAsiaTheme="minorEastAsia" w:cstheme="minorBidi"/>
            <w:b w:val="0"/>
            <w:bCs w:val="0"/>
            <w:noProof/>
          </w:rPr>
          <w:tab/>
        </w:r>
        <w:r w:rsidR="001055D2" w:rsidRPr="00CA718E">
          <w:rPr>
            <w:rStyle w:val="a4"/>
            <w:noProof/>
          </w:rPr>
          <w:t>ПОРЯДОК ПРЕДОСТАВЛЕНИЯ РАЗЪЯСНЕНИЙ, ИЗМЕНЕНИЯ ИЗВЕЩЕНИЯ, ПОРЯДОК ОТМЕНЫ ЗАКУПКИ</w:t>
        </w:r>
        <w:r w:rsidR="001055D2">
          <w:rPr>
            <w:noProof/>
            <w:webHidden/>
          </w:rPr>
          <w:tab/>
        </w:r>
        <w:r w:rsidR="001055D2">
          <w:rPr>
            <w:noProof/>
            <w:webHidden/>
          </w:rPr>
          <w:fldChar w:fldCharType="begin"/>
        </w:r>
        <w:r w:rsidR="001055D2">
          <w:rPr>
            <w:noProof/>
            <w:webHidden/>
          </w:rPr>
          <w:instrText xml:space="preserve"> PAGEREF _Toc75263698 \h </w:instrText>
        </w:r>
        <w:r w:rsidR="001055D2">
          <w:rPr>
            <w:noProof/>
            <w:webHidden/>
          </w:rPr>
        </w:r>
        <w:r w:rsidR="001055D2">
          <w:rPr>
            <w:noProof/>
            <w:webHidden/>
          </w:rPr>
          <w:fldChar w:fldCharType="separate"/>
        </w:r>
        <w:r w:rsidR="001055D2">
          <w:rPr>
            <w:noProof/>
            <w:webHidden/>
          </w:rPr>
          <w:t>10</w:t>
        </w:r>
        <w:r w:rsidR="001055D2">
          <w:rPr>
            <w:noProof/>
            <w:webHidden/>
          </w:rPr>
          <w:fldChar w:fldCharType="end"/>
        </w:r>
      </w:hyperlink>
    </w:p>
    <w:p w14:paraId="5E3C7288" w14:textId="425DE524" w:rsidR="001055D2" w:rsidRDefault="00587E31">
      <w:pPr>
        <w:pStyle w:val="21"/>
        <w:tabs>
          <w:tab w:val="left" w:pos="960"/>
          <w:tab w:val="right" w:leader="dot" w:pos="10196"/>
        </w:tabs>
        <w:rPr>
          <w:rFonts w:eastAsiaTheme="minorEastAsia" w:cstheme="minorBidi"/>
          <w:b w:val="0"/>
          <w:bCs w:val="0"/>
          <w:noProof/>
        </w:rPr>
      </w:pPr>
      <w:hyperlink w:anchor="_Toc75263699" w:history="1">
        <w:r w:rsidR="001055D2" w:rsidRPr="00CA718E">
          <w:rPr>
            <w:rStyle w:val="a4"/>
            <w:noProof/>
          </w:rPr>
          <w:t>4.1.</w:t>
        </w:r>
        <w:r w:rsidR="001055D2">
          <w:rPr>
            <w:rFonts w:eastAsiaTheme="minorEastAsia" w:cstheme="minorBidi"/>
            <w:b w:val="0"/>
            <w:bCs w:val="0"/>
            <w:noProof/>
          </w:rPr>
          <w:tab/>
        </w:r>
        <w:r w:rsidR="001055D2" w:rsidRPr="00CA718E">
          <w:rPr>
            <w:rStyle w:val="a4"/>
            <w:noProof/>
          </w:rPr>
          <w:t>Порядок предоставления разъяснений положений извещения</w:t>
        </w:r>
        <w:r w:rsidR="001055D2">
          <w:rPr>
            <w:noProof/>
            <w:webHidden/>
          </w:rPr>
          <w:tab/>
        </w:r>
        <w:r w:rsidR="001055D2">
          <w:rPr>
            <w:noProof/>
            <w:webHidden/>
          </w:rPr>
          <w:fldChar w:fldCharType="begin"/>
        </w:r>
        <w:r w:rsidR="001055D2">
          <w:rPr>
            <w:noProof/>
            <w:webHidden/>
          </w:rPr>
          <w:instrText xml:space="preserve"> PAGEREF _Toc75263699 \h </w:instrText>
        </w:r>
        <w:r w:rsidR="001055D2">
          <w:rPr>
            <w:noProof/>
            <w:webHidden/>
          </w:rPr>
        </w:r>
        <w:r w:rsidR="001055D2">
          <w:rPr>
            <w:noProof/>
            <w:webHidden/>
          </w:rPr>
          <w:fldChar w:fldCharType="separate"/>
        </w:r>
        <w:r w:rsidR="001055D2">
          <w:rPr>
            <w:noProof/>
            <w:webHidden/>
          </w:rPr>
          <w:t>10</w:t>
        </w:r>
        <w:r w:rsidR="001055D2">
          <w:rPr>
            <w:noProof/>
            <w:webHidden/>
          </w:rPr>
          <w:fldChar w:fldCharType="end"/>
        </w:r>
      </w:hyperlink>
    </w:p>
    <w:p w14:paraId="5002A385" w14:textId="30F6D3F1" w:rsidR="001055D2" w:rsidRDefault="00587E31">
      <w:pPr>
        <w:pStyle w:val="21"/>
        <w:tabs>
          <w:tab w:val="left" w:pos="960"/>
          <w:tab w:val="right" w:leader="dot" w:pos="10196"/>
        </w:tabs>
        <w:rPr>
          <w:rFonts w:eastAsiaTheme="minorEastAsia" w:cstheme="minorBidi"/>
          <w:b w:val="0"/>
          <w:bCs w:val="0"/>
          <w:noProof/>
        </w:rPr>
      </w:pPr>
      <w:hyperlink w:anchor="_Toc75263700" w:history="1">
        <w:r w:rsidR="001055D2" w:rsidRPr="00CA718E">
          <w:rPr>
            <w:rStyle w:val="a4"/>
            <w:noProof/>
          </w:rPr>
          <w:t>4.2.</w:t>
        </w:r>
        <w:r w:rsidR="001055D2">
          <w:rPr>
            <w:rFonts w:eastAsiaTheme="minorEastAsia" w:cstheme="minorBidi"/>
            <w:b w:val="0"/>
            <w:bCs w:val="0"/>
            <w:noProof/>
          </w:rPr>
          <w:tab/>
        </w:r>
        <w:r w:rsidR="001055D2" w:rsidRPr="00CA718E">
          <w:rPr>
            <w:rStyle w:val="a4"/>
            <w:noProof/>
          </w:rPr>
          <w:t>Порядок внесения изменений в извещение</w:t>
        </w:r>
        <w:r w:rsidR="001055D2">
          <w:rPr>
            <w:noProof/>
            <w:webHidden/>
          </w:rPr>
          <w:tab/>
        </w:r>
        <w:r w:rsidR="001055D2">
          <w:rPr>
            <w:noProof/>
            <w:webHidden/>
          </w:rPr>
          <w:fldChar w:fldCharType="begin"/>
        </w:r>
        <w:r w:rsidR="001055D2">
          <w:rPr>
            <w:noProof/>
            <w:webHidden/>
          </w:rPr>
          <w:instrText xml:space="preserve"> PAGEREF _Toc75263700 \h </w:instrText>
        </w:r>
        <w:r w:rsidR="001055D2">
          <w:rPr>
            <w:noProof/>
            <w:webHidden/>
          </w:rPr>
        </w:r>
        <w:r w:rsidR="001055D2">
          <w:rPr>
            <w:noProof/>
            <w:webHidden/>
          </w:rPr>
          <w:fldChar w:fldCharType="separate"/>
        </w:r>
        <w:r w:rsidR="001055D2">
          <w:rPr>
            <w:noProof/>
            <w:webHidden/>
          </w:rPr>
          <w:t>10</w:t>
        </w:r>
        <w:r w:rsidR="001055D2">
          <w:rPr>
            <w:noProof/>
            <w:webHidden/>
          </w:rPr>
          <w:fldChar w:fldCharType="end"/>
        </w:r>
      </w:hyperlink>
    </w:p>
    <w:p w14:paraId="10481689" w14:textId="36612B1C" w:rsidR="001055D2" w:rsidRDefault="00587E31">
      <w:pPr>
        <w:pStyle w:val="21"/>
        <w:tabs>
          <w:tab w:val="left" w:pos="960"/>
          <w:tab w:val="right" w:leader="dot" w:pos="10196"/>
        </w:tabs>
        <w:rPr>
          <w:rFonts w:eastAsiaTheme="minorEastAsia" w:cstheme="minorBidi"/>
          <w:b w:val="0"/>
          <w:bCs w:val="0"/>
          <w:noProof/>
        </w:rPr>
      </w:pPr>
      <w:hyperlink w:anchor="_Toc75263701" w:history="1">
        <w:r w:rsidR="001055D2" w:rsidRPr="00CA718E">
          <w:rPr>
            <w:rStyle w:val="a4"/>
            <w:noProof/>
          </w:rPr>
          <w:t>4.3.</w:t>
        </w:r>
        <w:r w:rsidR="001055D2">
          <w:rPr>
            <w:rFonts w:eastAsiaTheme="minorEastAsia" w:cstheme="minorBidi"/>
            <w:b w:val="0"/>
            <w:bCs w:val="0"/>
            <w:noProof/>
          </w:rPr>
          <w:tab/>
        </w:r>
        <w:r w:rsidR="001055D2" w:rsidRPr="00CA718E">
          <w:rPr>
            <w:rStyle w:val="a4"/>
            <w:noProof/>
          </w:rPr>
          <w:t>Порядок отмены закупки</w:t>
        </w:r>
        <w:r w:rsidR="001055D2">
          <w:rPr>
            <w:noProof/>
            <w:webHidden/>
          </w:rPr>
          <w:tab/>
        </w:r>
        <w:r w:rsidR="001055D2">
          <w:rPr>
            <w:noProof/>
            <w:webHidden/>
          </w:rPr>
          <w:fldChar w:fldCharType="begin"/>
        </w:r>
        <w:r w:rsidR="001055D2">
          <w:rPr>
            <w:noProof/>
            <w:webHidden/>
          </w:rPr>
          <w:instrText xml:space="preserve"> PAGEREF _Toc75263701 \h </w:instrText>
        </w:r>
        <w:r w:rsidR="001055D2">
          <w:rPr>
            <w:noProof/>
            <w:webHidden/>
          </w:rPr>
        </w:r>
        <w:r w:rsidR="001055D2">
          <w:rPr>
            <w:noProof/>
            <w:webHidden/>
          </w:rPr>
          <w:fldChar w:fldCharType="separate"/>
        </w:r>
        <w:r w:rsidR="001055D2">
          <w:rPr>
            <w:noProof/>
            <w:webHidden/>
          </w:rPr>
          <w:t>10</w:t>
        </w:r>
        <w:r w:rsidR="001055D2">
          <w:rPr>
            <w:noProof/>
            <w:webHidden/>
          </w:rPr>
          <w:fldChar w:fldCharType="end"/>
        </w:r>
      </w:hyperlink>
    </w:p>
    <w:p w14:paraId="38954ADB" w14:textId="31D5CEA7" w:rsidR="001055D2" w:rsidRDefault="00587E31">
      <w:pPr>
        <w:pStyle w:val="21"/>
        <w:tabs>
          <w:tab w:val="left" w:pos="720"/>
          <w:tab w:val="right" w:leader="dot" w:pos="10196"/>
        </w:tabs>
        <w:rPr>
          <w:rFonts w:eastAsiaTheme="minorEastAsia" w:cstheme="minorBidi"/>
          <w:b w:val="0"/>
          <w:bCs w:val="0"/>
          <w:noProof/>
        </w:rPr>
      </w:pPr>
      <w:hyperlink w:anchor="_Toc75263702" w:history="1">
        <w:r w:rsidR="001055D2" w:rsidRPr="00CA718E">
          <w:rPr>
            <w:rStyle w:val="a4"/>
            <w:noProof/>
          </w:rPr>
          <w:t>5.</w:t>
        </w:r>
        <w:r w:rsidR="001055D2">
          <w:rPr>
            <w:rFonts w:eastAsiaTheme="minorEastAsia" w:cstheme="minorBidi"/>
            <w:b w:val="0"/>
            <w:bCs w:val="0"/>
            <w:noProof/>
          </w:rPr>
          <w:tab/>
        </w:r>
        <w:r w:rsidR="001055D2" w:rsidRPr="00CA718E">
          <w:rPr>
            <w:rStyle w:val="a4"/>
            <w:noProof/>
          </w:rPr>
          <w:t>ТРЕБОВАНИЯ К СОДЕРЖАНИЮ, ФОРМЕ, ОФОРМЛЕНИЮ И СОСТАВУ ЗАЯВКИ НА УЧАСТИЕ В ЗАКУПКЕ</w:t>
        </w:r>
        <w:r w:rsidR="001055D2">
          <w:rPr>
            <w:noProof/>
            <w:webHidden/>
          </w:rPr>
          <w:tab/>
        </w:r>
        <w:r w:rsidR="001055D2">
          <w:rPr>
            <w:noProof/>
            <w:webHidden/>
          </w:rPr>
          <w:fldChar w:fldCharType="begin"/>
        </w:r>
        <w:r w:rsidR="001055D2">
          <w:rPr>
            <w:noProof/>
            <w:webHidden/>
          </w:rPr>
          <w:instrText xml:space="preserve"> PAGEREF _Toc75263702 \h </w:instrText>
        </w:r>
        <w:r w:rsidR="001055D2">
          <w:rPr>
            <w:noProof/>
            <w:webHidden/>
          </w:rPr>
        </w:r>
        <w:r w:rsidR="001055D2">
          <w:rPr>
            <w:noProof/>
            <w:webHidden/>
          </w:rPr>
          <w:fldChar w:fldCharType="separate"/>
        </w:r>
        <w:r w:rsidR="001055D2">
          <w:rPr>
            <w:noProof/>
            <w:webHidden/>
          </w:rPr>
          <w:t>11</w:t>
        </w:r>
        <w:r w:rsidR="001055D2">
          <w:rPr>
            <w:noProof/>
            <w:webHidden/>
          </w:rPr>
          <w:fldChar w:fldCharType="end"/>
        </w:r>
      </w:hyperlink>
    </w:p>
    <w:p w14:paraId="5265792B" w14:textId="6FE29C56" w:rsidR="001055D2" w:rsidRDefault="00587E31">
      <w:pPr>
        <w:pStyle w:val="21"/>
        <w:tabs>
          <w:tab w:val="left" w:pos="960"/>
          <w:tab w:val="right" w:leader="dot" w:pos="10196"/>
        </w:tabs>
        <w:rPr>
          <w:rFonts w:eastAsiaTheme="minorEastAsia" w:cstheme="minorBidi"/>
          <w:b w:val="0"/>
          <w:bCs w:val="0"/>
          <w:noProof/>
        </w:rPr>
      </w:pPr>
      <w:hyperlink w:anchor="_Toc75263703" w:history="1">
        <w:r w:rsidR="001055D2" w:rsidRPr="00CA718E">
          <w:rPr>
            <w:rStyle w:val="a4"/>
            <w:noProof/>
          </w:rPr>
          <w:t>5.1.</w:t>
        </w:r>
        <w:r w:rsidR="001055D2">
          <w:rPr>
            <w:rFonts w:eastAsiaTheme="minorEastAsia" w:cstheme="minorBidi"/>
            <w:b w:val="0"/>
            <w:bCs w:val="0"/>
            <w:noProof/>
          </w:rPr>
          <w:tab/>
        </w:r>
        <w:r w:rsidR="001055D2" w:rsidRPr="00CA718E">
          <w:rPr>
            <w:rStyle w:val="a4"/>
            <w:noProof/>
          </w:rPr>
          <w:t>Общие требования к заявке, а также к документам, входящим в состав заявки</w:t>
        </w:r>
        <w:r w:rsidR="001055D2">
          <w:rPr>
            <w:noProof/>
            <w:webHidden/>
          </w:rPr>
          <w:tab/>
        </w:r>
        <w:r w:rsidR="001055D2">
          <w:rPr>
            <w:noProof/>
            <w:webHidden/>
          </w:rPr>
          <w:fldChar w:fldCharType="begin"/>
        </w:r>
        <w:r w:rsidR="001055D2">
          <w:rPr>
            <w:noProof/>
            <w:webHidden/>
          </w:rPr>
          <w:instrText xml:space="preserve"> PAGEREF _Toc75263703 \h </w:instrText>
        </w:r>
        <w:r w:rsidR="001055D2">
          <w:rPr>
            <w:noProof/>
            <w:webHidden/>
          </w:rPr>
        </w:r>
        <w:r w:rsidR="001055D2">
          <w:rPr>
            <w:noProof/>
            <w:webHidden/>
          </w:rPr>
          <w:fldChar w:fldCharType="separate"/>
        </w:r>
        <w:r w:rsidR="001055D2">
          <w:rPr>
            <w:noProof/>
            <w:webHidden/>
          </w:rPr>
          <w:t>11</w:t>
        </w:r>
        <w:r w:rsidR="001055D2">
          <w:rPr>
            <w:noProof/>
            <w:webHidden/>
          </w:rPr>
          <w:fldChar w:fldCharType="end"/>
        </w:r>
      </w:hyperlink>
    </w:p>
    <w:p w14:paraId="19E636A6" w14:textId="7CFA25D2" w:rsidR="001055D2" w:rsidRDefault="00587E31">
      <w:pPr>
        <w:pStyle w:val="21"/>
        <w:tabs>
          <w:tab w:val="left" w:pos="960"/>
          <w:tab w:val="right" w:leader="dot" w:pos="10196"/>
        </w:tabs>
        <w:rPr>
          <w:rFonts w:eastAsiaTheme="minorEastAsia" w:cstheme="minorBidi"/>
          <w:b w:val="0"/>
          <w:bCs w:val="0"/>
          <w:noProof/>
        </w:rPr>
      </w:pPr>
      <w:hyperlink w:anchor="_Toc75263704" w:history="1">
        <w:r w:rsidR="001055D2" w:rsidRPr="00CA718E">
          <w:rPr>
            <w:rStyle w:val="a4"/>
            <w:noProof/>
          </w:rPr>
          <w:t>5.2.</w:t>
        </w:r>
        <w:r w:rsidR="001055D2">
          <w:rPr>
            <w:rFonts w:eastAsiaTheme="minorEastAsia" w:cstheme="minorBidi"/>
            <w:b w:val="0"/>
            <w:bCs w:val="0"/>
            <w:noProof/>
          </w:rPr>
          <w:tab/>
        </w:r>
        <w:r w:rsidR="001055D2" w:rsidRPr="00CA718E">
          <w:rPr>
            <w:rStyle w:val="a4"/>
            <w:noProof/>
          </w:rPr>
          <w:t>Язык документов, входящих в состав заявки на участие в закупке</w:t>
        </w:r>
        <w:r w:rsidR="001055D2">
          <w:rPr>
            <w:noProof/>
            <w:webHidden/>
          </w:rPr>
          <w:tab/>
        </w:r>
        <w:r w:rsidR="001055D2">
          <w:rPr>
            <w:noProof/>
            <w:webHidden/>
          </w:rPr>
          <w:fldChar w:fldCharType="begin"/>
        </w:r>
        <w:r w:rsidR="001055D2">
          <w:rPr>
            <w:noProof/>
            <w:webHidden/>
          </w:rPr>
          <w:instrText xml:space="preserve"> PAGEREF _Toc75263704 \h </w:instrText>
        </w:r>
        <w:r w:rsidR="001055D2">
          <w:rPr>
            <w:noProof/>
            <w:webHidden/>
          </w:rPr>
        </w:r>
        <w:r w:rsidR="001055D2">
          <w:rPr>
            <w:noProof/>
            <w:webHidden/>
          </w:rPr>
          <w:fldChar w:fldCharType="separate"/>
        </w:r>
        <w:r w:rsidR="001055D2">
          <w:rPr>
            <w:noProof/>
            <w:webHidden/>
          </w:rPr>
          <w:t>11</w:t>
        </w:r>
        <w:r w:rsidR="001055D2">
          <w:rPr>
            <w:noProof/>
            <w:webHidden/>
          </w:rPr>
          <w:fldChar w:fldCharType="end"/>
        </w:r>
      </w:hyperlink>
    </w:p>
    <w:p w14:paraId="2FCB317B" w14:textId="3961B6F3" w:rsidR="001055D2" w:rsidRDefault="00587E31">
      <w:pPr>
        <w:pStyle w:val="21"/>
        <w:tabs>
          <w:tab w:val="left" w:pos="960"/>
          <w:tab w:val="right" w:leader="dot" w:pos="10196"/>
        </w:tabs>
        <w:rPr>
          <w:rFonts w:eastAsiaTheme="minorEastAsia" w:cstheme="minorBidi"/>
          <w:b w:val="0"/>
          <w:bCs w:val="0"/>
          <w:noProof/>
        </w:rPr>
      </w:pPr>
      <w:hyperlink w:anchor="_Toc75263705" w:history="1">
        <w:r w:rsidR="001055D2" w:rsidRPr="00CA718E">
          <w:rPr>
            <w:rStyle w:val="a4"/>
            <w:noProof/>
          </w:rPr>
          <w:t>5.3.</w:t>
        </w:r>
        <w:r w:rsidR="001055D2">
          <w:rPr>
            <w:rFonts w:eastAsiaTheme="minorEastAsia" w:cstheme="minorBidi"/>
            <w:b w:val="0"/>
            <w:bCs w:val="0"/>
            <w:noProof/>
          </w:rPr>
          <w:tab/>
        </w:r>
        <w:r w:rsidR="001055D2" w:rsidRPr="00CA718E">
          <w:rPr>
            <w:rStyle w:val="a4"/>
            <w:noProof/>
          </w:rPr>
          <w:t>Валюта заявки на участие в закупке</w:t>
        </w:r>
        <w:r w:rsidR="001055D2">
          <w:rPr>
            <w:noProof/>
            <w:webHidden/>
          </w:rPr>
          <w:tab/>
        </w:r>
        <w:r w:rsidR="001055D2">
          <w:rPr>
            <w:noProof/>
            <w:webHidden/>
          </w:rPr>
          <w:fldChar w:fldCharType="begin"/>
        </w:r>
        <w:r w:rsidR="001055D2">
          <w:rPr>
            <w:noProof/>
            <w:webHidden/>
          </w:rPr>
          <w:instrText xml:space="preserve"> PAGEREF _Toc75263705 \h </w:instrText>
        </w:r>
        <w:r w:rsidR="001055D2">
          <w:rPr>
            <w:noProof/>
            <w:webHidden/>
          </w:rPr>
        </w:r>
        <w:r w:rsidR="001055D2">
          <w:rPr>
            <w:noProof/>
            <w:webHidden/>
          </w:rPr>
          <w:fldChar w:fldCharType="separate"/>
        </w:r>
        <w:r w:rsidR="001055D2">
          <w:rPr>
            <w:noProof/>
            <w:webHidden/>
          </w:rPr>
          <w:t>12</w:t>
        </w:r>
        <w:r w:rsidR="001055D2">
          <w:rPr>
            <w:noProof/>
            <w:webHidden/>
          </w:rPr>
          <w:fldChar w:fldCharType="end"/>
        </w:r>
      </w:hyperlink>
    </w:p>
    <w:p w14:paraId="213617D9" w14:textId="4BD5765E" w:rsidR="001055D2" w:rsidRDefault="00587E31">
      <w:pPr>
        <w:pStyle w:val="21"/>
        <w:tabs>
          <w:tab w:val="left" w:pos="960"/>
          <w:tab w:val="right" w:leader="dot" w:pos="10196"/>
        </w:tabs>
        <w:rPr>
          <w:rFonts w:eastAsiaTheme="minorEastAsia" w:cstheme="minorBidi"/>
          <w:b w:val="0"/>
          <w:bCs w:val="0"/>
          <w:noProof/>
        </w:rPr>
      </w:pPr>
      <w:hyperlink w:anchor="_Toc75263706" w:history="1">
        <w:r w:rsidR="001055D2" w:rsidRPr="00CA718E">
          <w:rPr>
            <w:rStyle w:val="a4"/>
            <w:noProof/>
          </w:rPr>
          <w:t>5.4.</w:t>
        </w:r>
        <w:r w:rsidR="001055D2">
          <w:rPr>
            <w:rFonts w:eastAsiaTheme="minorEastAsia" w:cstheme="minorBidi"/>
            <w:b w:val="0"/>
            <w:bCs w:val="0"/>
            <w:noProof/>
          </w:rPr>
          <w:tab/>
        </w:r>
        <w:r w:rsidR="001055D2" w:rsidRPr="00CA718E">
          <w:rPr>
            <w:rStyle w:val="a4"/>
            <w:noProof/>
          </w:rPr>
          <w:t>Требования к содержанию документов, входящих в состав заявки на участие в закупке</w:t>
        </w:r>
        <w:r w:rsidR="001055D2">
          <w:rPr>
            <w:noProof/>
            <w:webHidden/>
          </w:rPr>
          <w:tab/>
        </w:r>
        <w:r w:rsidR="001055D2">
          <w:rPr>
            <w:noProof/>
            <w:webHidden/>
          </w:rPr>
          <w:fldChar w:fldCharType="begin"/>
        </w:r>
        <w:r w:rsidR="001055D2">
          <w:rPr>
            <w:noProof/>
            <w:webHidden/>
          </w:rPr>
          <w:instrText xml:space="preserve"> PAGEREF _Toc75263706 \h </w:instrText>
        </w:r>
        <w:r w:rsidR="001055D2">
          <w:rPr>
            <w:noProof/>
            <w:webHidden/>
          </w:rPr>
        </w:r>
        <w:r w:rsidR="001055D2">
          <w:rPr>
            <w:noProof/>
            <w:webHidden/>
          </w:rPr>
          <w:fldChar w:fldCharType="separate"/>
        </w:r>
        <w:r w:rsidR="001055D2">
          <w:rPr>
            <w:noProof/>
            <w:webHidden/>
          </w:rPr>
          <w:t>12</w:t>
        </w:r>
        <w:r w:rsidR="001055D2">
          <w:rPr>
            <w:noProof/>
            <w:webHidden/>
          </w:rPr>
          <w:fldChar w:fldCharType="end"/>
        </w:r>
      </w:hyperlink>
    </w:p>
    <w:p w14:paraId="333DA358" w14:textId="130D00F2" w:rsidR="001055D2" w:rsidRDefault="00587E31">
      <w:pPr>
        <w:pStyle w:val="21"/>
        <w:tabs>
          <w:tab w:val="left" w:pos="960"/>
          <w:tab w:val="right" w:leader="dot" w:pos="10196"/>
        </w:tabs>
        <w:rPr>
          <w:rFonts w:eastAsiaTheme="minorEastAsia" w:cstheme="minorBidi"/>
          <w:b w:val="0"/>
          <w:bCs w:val="0"/>
          <w:noProof/>
        </w:rPr>
      </w:pPr>
      <w:hyperlink w:anchor="_Toc75263707" w:history="1">
        <w:r w:rsidR="001055D2" w:rsidRPr="00CA718E">
          <w:rPr>
            <w:rStyle w:val="a4"/>
            <w:noProof/>
          </w:rPr>
          <w:t>5.5.</w:t>
        </w:r>
        <w:r w:rsidR="001055D2">
          <w:rPr>
            <w:rFonts w:eastAsiaTheme="minorEastAsia" w:cstheme="minorBidi"/>
            <w:b w:val="0"/>
            <w:bCs w:val="0"/>
            <w:noProof/>
          </w:rPr>
          <w:tab/>
        </w:r>
        <w:r w:rsidR="001055D2" w:rsidRPr="00CA718E">
          <w:rPr>
            <w:rStyle w:val="a4"/>
            <w:noProof/>
          </w:rPr>
          <w:t>Требования к ценовому предложению</w:t>
        </w:r>
        <w:r w:rsidR="001055D2">
          <w:rPr>
            <w:noProof/>
            <w:webHidden/>
          </w:rPr>
          <w:tab/>
        </w:r>
        <w:r w:rsidR="001055D2">
          <w:rPr>
            <w:noProof/>
            <w:webHidden/>
          </w:rPr>
          <w:fldChar w:fldCharType="begin"/>
        </w:r>
        <w:r w:rsidR="001055D2">
          <w:rPr>
            <w:noProof/>
            <w:webHidden/>
          </w:rPr>
          <w:instrText xml:space="preserve"> PAGEREF _Toc75263707 \h </w:instrText>
        </w:r>
        <w:r w:rsidR="001055D2">
          <w:rPr>
            <w:noProof/>
            <w:webHidden/>
          </w:rPr>
        </w:r>
        <w:r w:rsidR="001055D2">
          <w:rPr>
            <w:noProof/>
            <w:webHidden/>
          </w:rPr>
          <w:fldChar w:fldCharType="separate"/>
        </w:r>
        <w:r w:rsidR="001055D2">
          <w:rPr>
            <w:noProof/>
            <w:webHidden/>
          </w:rPr>
          <w:t>12</w:t>
        </w:r>
        <w:r w:rsidR="001055D2">
          <w:rPr>
            <w:noProof/>
            <w:webHidden/>
          </w:rPr>
          <w:fldChar w:fldCharType="end"/>
        </w:r>
      </w:hyperlink>
    </w:p>
    <w:p w14:paraId="5EB033B2" w14:textId="49A34ECC" w:rsidR="001055D2" w:rsidRDefault="00587E31">
      <w:pPr>
        <w:pStyle w:val="21"/>
        <w:tabs>
          <w:tab w:val="left" w:pos="960"/>
          <w:tab w:val="right" w:leader="dot" w:pos="10196"/>
        </w:tabs>
        <w:rPr>
          <w:rFonts w:eastAsiaTheme="minorEastAsia" w:cstheme="minorBidi"/>
          <w:b w:val="0"/>
          <w:bCs w:val="0"/>
          <w:noProof/>
        </w:rPr>
      </w:pPr>
      <w:hyperlink w:anchor="_Toc75263708" w:history="1">
        <w:r w:rsidR="001055D2" w:rsidRPr="00CA718E">
          <w:rPr>
            <w:rStyle w:val="a4"/>
            <w:noProof/>
          </w:rPr>
          <w:t>5.6.</w:t>
        </w:r>
        <w:r w:rsidR="001055D2">
          <w:rPr>
            <w:rFonts w:eastAsiaTheme="minorEastAsia" w:cstheme="minorBidi"/>
            <w:b w:val="0"/>
            <w:bCs w:val="0"/>
            <w:noProof/>
          </w:rPr>
          <w:tab/>
        </w:r>
        <w:r w:rsidR="001055D2" w:rsidRPr="00CA718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1055D2">
          <w:rPr>
            <w:noProof/>
            <w:webHidden/>
          </w:rPr>
          <w:tab/>
        </w:r>
        <w:r w:rsidR="001055D2">
          <w:rPr>
            <w:noProof/>
            <w:webHidden/>
          </w:rPr>
          <w:fldChar w:fldCharType="begin"/>
        </w:r>
        <w:r w:rsidR="001055D2">
          <w:rPr>
            <w:noProof/>
            <w:webHidden/>
          </w:rPr>
          <w:instrText xml:space="preserve"> PAGEREF _Toc75263708 \h </w:instrText>
        </w:r>
        <w:r w:rsidR="001055D2">
          <w:rPr>
            <w:noProof/>
            <w:webHidden/>
          </w:rPr>
        </w:r>
        <w:r w:rsidR="001055D2">
          <w:rPr>
            <w:noProof/>
            <w:webHidden/>
          </w:rPr>
          <w:fldChar w:fldCharType="separate"/>
        </w:r>
        <w:r w:rsidR="001055D2">
          <w:rPr>
            <w:noProof/>
            <w:webHidden/>
          </w:rPr>
          <w:t>12</w:t>
        </w:r>
        <w:r w:rsidR="001055D2">
          <w:rPr>
            <w:noProof/>
            <w:webHidden/>
          </w:rPr>
          <w:fldChar w:fldCharType="end"/>
        </w:r>
      </w:hyperlink>
    </w:p>
    <w:p w14:paraId="28BC0D81" w14:textId="72E921D3" w:rsidR="001055D2" w:rsidRDefault="00587E31">
      <w:pPr>
        <w:pStyle w:val="21"/>
        <w:tabs>
          <w:tab w:val="left" w:pos="720"/>
          <w:tab w:val="right" w:leader="dot" w:pos="10196"/>
        </w:tabs>
        <w:rPr>
          <w:rFonts w:eastAsiaTheme="minorEastAsia" w:cstheme="minorBidi"/>
          <w:b w:val="0"/>
          <w:bCs w:val="0"/>
          <w:noProof/>
        </w:rPr>
      </w:pPr>
      <w:hyperlink w:anchor="_Toc75263709" w:history="1">
        <w:r w:rsidR="001055D2" w:rsidRPr="00CA718E">
          <w:rPr>
            <w:rStyle w:val="a4"/>
            <w:noProof/>
          </w:rPr>
          <w:t>6.</w:t>
        </w:r>
        <w:r w:rsidR="001055D2">
          <w:rPr>
            <w:rFonts w:eastAsiaTheme="minorEastAsia" w:cstheme="minorBidi"/>
            <w:b w:val="0"/>
            <w:bCs w:val="0"/>
            <w:noProof/>
          </w:rPr>
          <w:tab/>
        </w:r>
        <w:r w:rsidR="001055D2" w:rsidRPr="00CA718E">
          <w:rPr>
            <w:rStyle w:val="a4"/>
            <w:noProof/>
          </w:rPr>
          <w:t>ПОРЯДОК ПОДАЧИ ЗАЯВОК</w:t>
        </w:r>
        <w:r w:rsidR="001055D2">
          <w:rPr>
            <w:noProof/>
            <w:webHidden/>
          </w:rPr>
          <w:tab/>
        </w:r>
        <w:r w:rsidR="001055D2">
          <w:rPr>
            <w:noProof/>
            <w:webHidden/>
          </w:rPr>
          <w:fldChar w:fldCharType="begin"/>
        </w:r>
        <w:r w:rsidR="001055D2">
          <w:rPr>
            <w:noProof/>
            <w:webHidden/>
          </w:rPr>
          <w:instrText xml:space="preserve"> PAGEREF _Toc75263709 \h </w:instrText>
        </w:r>
        <w:r w:rsidR="001055D2">
          <w:rPr>
            <w:noProof/>
            <w:webHidden/>
          </w:rPr>
        </w:r>
        <w:r w:rsidR="001055D2">
          <w:rPr>
            <w:noProof/>
            <w:webHidden/>
          </w:rPr>
          <w:fldChar w:fldCharType="separate"/>
        </w:r>
        <w:r w:rsidR="001055D2">
          <w:rPr>
            <w:noProof/>
            <w:webHidden/>
          </w:rPr>
          <w:t>13</w:t>
        </w:r>
        <w:r w:rsidR="001055D2">
          <w:rPr>
            <w:noProof/>
            <w:webHidden/>
          </w:rPr>
          <w:fldChar w:fldCharType="end"/>
        </w:r>
      </w:hyperlink>
    </w:p>
    <w:p w14:paraId="515EDF89" w14:textId="29E0BAB3" w:rsidR="001055D2" w:rsidRDefault="00587E31">
      <w:pPr>
        <w:pStyle w:val="21"/>
        <w:tabs>
          <w:tab w:val="left" w:pos="960"/>
          <w:tab w:val="right" w:leader="dot" w:pos="10196"/>
        </w:tabs>
        <w:rPr>
          <w:rFonts w:eastAsiaTheme="minorEastAsia" w:cstheme="minorBidi"/>
          <w:b w:val="0"/>
          <w:bCs w:val="0"/>
          <w:noProof/>
        </w:rPr>
      </w:pPr>
      <w:hyperlink w:anchor="_Toc75263710" w:history="1">
        <w:r w:rsidR="001055D2" w:rsidRPr="00CA718E">
          <w:rPr>
            <w:rStyle w:val="a4"/>
            <w:noProof/>
          </w:rPr>
          <w:t>6.1.</w:t>
        </w:r>
        <w:r w:rsidR="001055D2">
          <w:rPr>
            <w:rFonts w:eastAsiaTheme="minorEastAsia" w:cstheme="minorBidi"/>
            <w:b w:val="0"/>
            <w:bCs w:val="0"/>
            <w:noProof/>
          </w:rPr>
          <w:tab/>
        </w:r>
        <w:r w:rsidR="001055D2" w:rsidRPr="00CA718E">
          <w:rPr>
            <w:rStyle w:val="a4"/>
            <w:noProof/>
          </w:rPr>
          <w:t>Порядок подачи заявок</w:t>
        </w:r>
        <w:r w:rsidR="001055D2">
          <w:rPr>
            <w:noProof/>
            <w:webHidden/>
          </w:rPr>
          <w:tab/>
        </w:r>
        <w:r w:rsidR="001055D2">
          <w:rPr>
            <w:noProof/>
            <w:webHidden/>
          </w:rPr>
          <w:fldChar w:fldCharType="begin"/>
        </w:r>
        <w:r w:rsidR="001055D2">
          <w:rPr>
            <w:noProof/>
            <w:webHidden/>
          </w:rPr>
          <w:instrText xml:space="preserve"> PAGEREF _Toc75263710 \h </w:instrText>
        </w:r>
        <w:r w:rsidR="001055D2">
          <w:rPr>
            <w:noProof/>
            <w:webHidden/>
          </w:rPr>
        </w:r>
        <w:r w:rsidR="001055D2">
          <w:rPr>
            <w:noProof/>
            <w:webHidden/>
          </w:rPr>
          <w:fldChar w:fldCharType="separate"/>
        </w:r>
        <w:r w:rsidR="001055D2">
          <w:rPr>
            <w:noProof/>
            <w:webHidden/>
          </w:rPr>
          <w:t>13</w:t>
        </w:r>
        <w:r w:rsidR="001055D2">
          <w:rPr>
            <w:noProof/>
            <w:webHidden/>
          </w:rPr>
          <w:fldChar w:fldCharType="end"/>
        </w:r>
      </w:hyperlink>
    </w:p>
    <w:p w14:paraId="3FB26429" w14:textId="28201B57" w:rsidR="001055D2" w:rsidRDefault="00587E31">
      <w:pPr>
        <w:pStyle w:val="21"/>
        <w:tabs>
          <w:tab w:val="left" w:pos="960"/>
          <w:tab w:val="right" w:leader="dot" w:pos="10196"/>
        </w:tabs>
        <w:rPr>
          <w:rFonts w:eastAsiaTheme="minorEastAsia" w:cstheme="minorBidi"/>
          <w:b w:val="0"/>
          <w:bCs w:val="0"/>
          <w:noProof/>
        </w:rPr>
      </w:pPr>
      <w:hyperlink w:anchor="_Toc75263711" w:history="1">
        <w:r w:rsidR="001055D2" w:rsidRPr="00CA718E">
          <w:rPr>
            <w:rStyle w:val="a4"/>
            <w:noProof/>
          </w:rPr>
          <w:t>6.2.</w:t>
        </w:r>
        <w:r w:rsidR="001055D2">
          <w:rPr>
            <w:rFonts w:eastAsiaTheme="minorEastAsia" w:cstheme="minorBidi"/>
            <w:b w:val="0"/>
            <w:bCs w:val="0"/>
            <w:noProof/>
          </w:rPr>
          <w:tab/>
        </w:r>
        <w:r w:rsidR="001055D2" w:rsidRPr="00CA718E">
          <w:rPr>
            <w:rStyle w:val="a4"/>
            <w:noProof/>
          </w:rPr>
          <w:t>Обеспечение заявки на участие в закупке</w:t>
        </w:r>
        <w:r w:rsidR="001055D2">
          <w:rPr>
            <w:noProof/>
            <w:webHidden/>
          </w:rPr>
          <w:tab/>
        </w:r>
        <w:r w:rsidR="001055D2">
          <w:rPr>
            <w:noProof/>
            <w:webHidden/>
          </w:rPr>
          <w:fldChar w:fldCharType="begin"/>
        </w:r>
        <w:r w:rsidR="001055D2">
          <w:rPr>
            <w:noProof/>
            <w:webHidden/>
          </w:rPr>
          <w:instrText xml:space="preserve"> PAGEREF _Toc75263711 \h </w:instrText>
        </w:r>
        <w:r w:rsidR="001055D2">
          <w:rPr>
            <w:noProof/>
            <w:webHidden/>
          </w:rPr>
        </w:r>
        <w:r w:rsidR="001055D2">
          <w:rPr>
            <w:noProof/>
            <w:webHidden/>
          </w:rPr>
          <w:fldChar w:fldCharType="separate"/>
        </w:r>
        <w:r w:rsidR="001055D2">
          <w:rPr>
            <w:noProof/>
            <w:webHidden/>
          </w:rPr>
          <w:t>13</w:t>
        </w:r>
        <w:r w:rsidR="001055D2">
          <w:rPr>
            <w:noProof/>
            <w:webHidden/>
          </w:rPr>
          <w:fldChar w:fldCharType="end"/>
        </w:r>
      </w:hyperlink>
    </w:p>
    <w:p w14:paraId="39B9471F" w14:textId="19DBDABD" w:rsidR="001055D2" w:rsidRDefault="00587E31">
      <w:pPr>
        <w:pStyle w:val="21"/>
        <w:tabs>
          <w:tab w:val="left" w:pos="960"/>
          <w:tab w:val="right" w:leader="dot" w:pos="10196"/>
        </w:tabs>
        <w:rPr>
          <w:rFonts w:eastAsiaTheme="minorEastAsia" w:cstheme="minorBidi"/>
          <w:b w:val="0"/>
          <w:bCs w:val="0"/>
          <w:noProof/>
        </w:rPr>
      </w:pPr>
      <w:hyperlink w:anchor="_Toc75263712" w:history="1">
        <w:r w:rsidR="001055D2" w:rsidRPr="00CA718E">
          <w:rPr>
            <w:rStyle w:val="a4"/>
            <w:noProof/>
          </w:rPr>
          <w:t>6.3.</w:t>
        </w:r>
        <w:r w:rsidR="001055D2">
          <w:rPr>
            <w:rFonts w:eastAsiaTheme="minorEastAsia" w:cstheme="minorBidi"/>
            <w:b w:val="0"/>
            <w:bCs w:val="0"/>
            <w:noProof/>
          </w:rPr>
          <w:tab/>
        </w:r>
        <w:r w:rsidR="001055D2" w:rsidRPr="00CA718E">
          <w:rPr>
            <w:rStyle w:val="a4"/>
            <w:noProof/>
          </w:rPr>
          <w:t>Порядок внесения изменений или порядок отзыва заявок</w:t>
        </w:r>
        <w:r w:rsidR="001055D2">
          <w:rPr>
            <w:noProof/>
            <w:webHidden/>
          </w:rPr>
          <w:tab/>
        </w:r>
        <w:r w:rsidR="001055D2">
          <w:rPr>
            <w:noProof/>
            <w:webHidden/>
          </w:rPr>
          <w:fldChar w:fldCharType="begin"/>
        </w:r>
        <w:r w:rsidR="001055D2">
          <w:rPr>
            <w:noProof/>
            <w:webHidden/>
          </w:rPr>
          <w:instrText xml:space="preserve"> PAGEREF _Toc75263712 \h </w:instrText>
        </w:r>
        <w:r w:rsidR="001055D2">
          <w:rPr>
            <w:noProof/>
            <w:webHidden/>
          </w:rPr>
        </w:r>
        <w:r w:rsidR="001055D2">
          <w:rPr>
            <w:noProof/>
            <w:webHidden/>
          </w:rPr>
          <w:fldChar w:fldCharType="separate"/>
        </w:r>
        <w:r w:rsidR="001055D2">
          <w:rPr>
            <w:noProof/>
            <w:webHidden/>
          </w:rPr>
          <w:t>15</w:t>
        </w:r>
        <w:r w:rsidR="001055D2">
          <w:rPr>
            <w:noProof/>
            <w:webHidden/>
          </w:rPr>
          <w:fldChar w:fldCharType="end"/>
        </w:r>
      </w:hyperlink>
    </w:p>
    <w:p w14:paraId="13EA3C04" w14:textId="42053CC1" w:rsidR="001055D2" w:rsidRDefault="00587E31">
      <w:pPr>
        <w:pStyle w:val="21"/>
        <w:tabs>
          <w:tab w:val="left" w:pos="960"/>
          <w:tab w:val="right" w:leader="dot" w:pos="10196"/>
        </w:tabs>
        <w:rPr>
          <w:rFonts w:eastAsiaTheme="minorEastAsia" w:cstheme="minorBidi"/>
          <w:b w:val="0"/>
          <w:bCs w:val="0"/>
          <w:noProof/>
        </w:rPr>
      </w:pPr>
      <w:hyperlink w:anchor="_Toc75263713" w:history="1">
        <w:r w:rsidR="001055D2" w:rsidRPr="00CA718E">
          <w:rPr>
            <w:rStyle w:val="a4"/>
            <w:noProof/>
          </w:rPr>
          <w:t>6.4.</w:t>
        </w:r>
        <w:r w:rsidR="001055D2">
          <w:rPr>
            <w:rFonts w:eastAsiaTheme="minorEastAsia" w:cstheme="minorBidi"/>
            <w:b w:val="0"/>
            <w:bCs w:val="0"/>
            <w:noProof/>
          </w:rPr>
          <w:tab/>
        </w:r>
        <w:r w:rsidR="001055D2" w:rsidRPr="00CA718E">
          <w:rPr>
            <w:rStyle w:val="a4"/>
            <w:noProof/>
          </w:rPr>
          <w:t>Особенности подачи и рассмотрения заявки, содержащей альтернативные предложения</w:t>
        </w:r>
        <w:r w:rsidR="001055D2">
          <w:rPr>
            <w:noProof/>
            <w:webHidden/>
          </w:rPr>
          <w:tab/>
        </w:r>
        <w:r w:rsidR="001055D2">
          <w:rPr>
            <w:noProof/>
            <w:webHidden/>
          </w:rPr>
          <w:fldChar w:fldCharType="begin"/>
        </w:r>
        <w:r w:rsidR="001055D2">
          <w:rPr>
            <w:noProof/>
            <w:webHidden/>
          </w:rPr>
          <w:instrText xml:space="preserve"> PAGEREF _Toc75263713 \h </w:instrText>
        </w:r>
        <w:r w:rsidR="001055D2">
          <w:rPr>
            <w:noProof/>
            <w:webHidden/>
          </w:rPr>
        </w:r>
        <w:r w:rsidR="001055D2">
          <w:rPr>
            <w:noProof/>
            <w:webHidden/>
          </w:rPr>
          <w:fldChar w:fldCharType="separate"/>
        </w:r>
        <w:r w:rsidR="001055D2">
          <w:rPr>
            <w:noProof/>
            <w:webHidden/>
          </w:rPr>
          <w:t>15</w:t>
        </w:r>
        <w:r w:rsidR="001055D2">
          <w:rPr>
            <w:noProof/>
            <w:webHidden/>
          </w:rPr>
          <w:fldChar w:fldCharType="end"/>
        </w:r>
      </w:hyperlink>
    </w:p>
    <w:p w14:paraId="1C0D316F" w14:textId="2D84FCA3" w:rsidR="001055D2" w:rsidRDefault="00587E31">
      <w:pPr>
        <w:pStyle w:val="21"/>
        <w:tabs>
          <w:tab w:val="left" w:pos="720"/>
          <w:tab w:val="right" w:leader="dot" w:pos="10196"/>
        </w:tabs>
        <w:rPr>
          <w:rFonts w:eastAsiaTheme="minorEastAsia" w:cstheme="minorBidi"/>
          <w:b w:val="0"/>
          <w:bCs w:val="0"/>
          <w:noProof/>
        </w:rPr>
      </w:pPr>
      <w:hyperlink w:anchor="_Toc75263714" w:history="1">
        <w:r w:rsidR="001055D2" w:rsidRPr="00CA718E">
          <w:rPr>
            <w:rStyle w:val="a4"/>
            <w:noProof/>
          </w:rPr>
          <w:t>7.</w:t>
        </w:r>
        <w:r w:rsidR="001055D2">
          <w:rPr>
            <w:rFonts w:eastAsiaTheme="minorEastAsia" w:cstheme="minorBidi"/>
            <w:b w:val="0"/>
            <w:bCs w:val="0"/>
            <w:noProof/>
          </w:rPr>
          <w:tab/>
        </w:r>
        <w:r w:rsidR="001055D2" w:rsidRPr="00CA718E">
          <w:rPr>
            <w:rStyle w:val="a4"/>
            <w:noProof/>
          </w:rPr>
          <w:t>ПОРЯДОК РАССМОТРЕНИЯ, ОЦЕНКИ И СОПОСТАВЛЕНИЯ ЗАЯВОК, ПОДВЕДЕНИЕ ИТОГОВ ЗАКУПКИ</w:t>
        </w:r>
        <w:r w:rsidR="001055D2">
          <w:rPr>
            <w:noProof/>
            <w:webHidden/>
          </w:rPr>
          <w:tab/>
        </w:r>
        <w:r w:rsidR="001055D2">
          <w:rPr>
            <w:noProof/>
            <w:webHidden/>
          </w:rPr>
          <w:fldChar w:fldCharType="begin"/>
        </w:r>
        <w:r w:rsidR="001055D2">
          <w:rPr>
            <w:noProof/>
            <w:webHidden/>
          </w:rPr>
          <w:instrText xml:space="preserve"> PAGEREF _Toc75263714 \h </w:instrText>
        </w:r>
        <w:r w:rsidR="001055D2">
          <w:rPr>
            <w:noProof/>
            <w:webHidden/>
          </w:rPr>
        </w:r>
        <w:r w:rsidR="001055D2">
          <w:rPr>
            <w:noProof/>
            <w:webHidden/>
          </w:rPr>
          <w:fldChar w:fldCharType="separate"/>
        </w:r>
        <w:r w:rsidR="001055D2">
          <w:rPr>
            <w:noProof/>
            <w:webHidden/>
          </w:rPr>
          <w:t>16</w:t>
        </w:r>
        <w:r w:rsidR="001055D2">
          <w:rPr>
            <w:noProof/>
            <w:webHidden/>
          </w:rPr>
          <w:fldChar w:fldCharType="end"/>
        </w:r>
      </w:hyperlink>
    </w:p>
    <w:p w14:paraId="412E29D8" w14:textId="437EE971" w:rsidR="001055D2" w:rsidRDefault="00587E31">
      <w:pPr>
        <w:pStyle w:val="21"/>
        <w:tabs>
          <w:tab w:val="left" w:pos="960"/>
          <w:tab w:val="right" w:leader="dot" w:pos="10196"/>
        </w:tabs>
        <w:rPr>
          <w:rFonts w:eastAsiaTheme="minorEastAsia" w:cstheme="minorBidi"/>
          <w:b w:val="0"/>
          <w:bCs w:val="0"/>
          <w:noProof/>
        </w:rPr>
      </w:pPr>
      <w:hyperlink w:anchor="_Toc75263715" w:history="1">
        <w:r w:rsidR="001055D2" w:rsidRPr="00CA718E">
          <w:rPr>
            <w:rStyle w:val="a4"/>
            <w:noProof/>
          </w:rPr>
          <w:t>7.1.</w:t>
        </w:r>
        <w:r w:rsidR="001055D2">
          <w:rPr>
            <w:rFonts w:eastAsiaTheme="minorEastAsia" w:cstheme="minorBidi"/>
            <w:b w:val="0"/>
            <w:bCs w:val="0"/>
            <w:noProof/>
          </w:rPr>
          <w:tab/>
        </w:r>
        <w:r w:rsidR="001055D2" w:rsidRPr="00CA718E">
          <w:rPr>
            <w:rStyle w:val="a4"/>
            <w:noProof/>
          </w:rPr>
          <w:t>Порядок рассмотрения заявок на участие в закупке</w:t>
        </w:r>
        <w:r w:rsidR="001055D2">
          <w:rPr>
            <w:noProof/>
            <w:webHidden/>
          </w:rPr>
          <w:tab/>
        </w:r>
        <w:r w:rsidR="001055D2">
          <w:rPr>
            <w:noProof/>
            <w:webHidden/>
          </w:rPr>
          <w:fldChar w:fldCharType="begin"/>
        </w:r>
        <w:r w:rsidR="001055D2">
          <w:rPr>
            <w:noProof/>
            <w:webHidden/>
          </w:rPr>
          <w:instrText xml:space="preserve"> PAGEREF _Toc75263715 \h </w:instrText>
        </w:r>
        <w:r w:rsidR="001055D2">
          <w:rPr>
            <w:noProof/>
            <w:webHidden/>
          </w:rPr>
        </w:r>
        <w:r w:rsidR="001055D2">
          <w:rPr>
            <w:noProof/>
            <w:webHidden/>
          </w:rPr>
          <w:fldChar w:fldCharType="separate"/>
        </w:r>
        <w:r w:rsidR="001055D2">
          <w:rPr>
            <w:noProof/>
            <w:webHidden/>
          </w:rPr>
          <w:t>16</w:t>
        </w:r>
        <w:r w:rsidR="001055D2">
          <w:rPr>
            <w:noProof/>
            <w:webHidden/>
          </w:rPr>
          <w:fldChar w:fldCharType="end"/>
        </w:r>
      </w:hyperlink>
    </w:p>
    <w:p w14:paraId="230817FD" w14:textId="608D0826" w:rsidR="001055D2" w:rsidRDefault="00587E31">
      <w:pPr>
        <w:pStyle w:val="21"/>
        <w:tabs>
          <w:tab w:val="left" w:pos="960"/>
          <w:tab w:val="right" w:leader="dot" w:pos="10196"/>
        </w:tabs>
        <w:rPr>
          <w:rFonts w:eastAsiaTheme="minorEastAsia" w:cstheme="minorBidi"/>
          <w:b w:val="0"/>
          <w:bCs w:val="0"/>
          <w:noProof/>
        </w:rPr>
      </w:pPr>
      <w:hyperlink w:anchor="_Toc75263716" w:history="1">
        <w:r w:rsidR="001055D2" w:rsidRPr="00CA718E">
          <w:rPr>
            <w:rStyle w:val="a4"/>
            <w:noProof/>
          </w:rPr>
          <w:t>7.2.</w:t>
        </w:r>
        <w:r w:rsidR="001055D2">
          <w:rPr>
            <w:rFonts w:eastAsiaTheme="minorEastAsia" w:cstheme="minorBidi"/>
            <w:b w:val="0"/>
            <w:bCs w:val="0"/>
            <w:noProof/>
          </w:rPr>
          <w:tab/>
        </w:r>
        <w:r w:rsidR="001055D2" w:rsidRPr="00CA718E">
          <w:rPr>
            <w:rStyle w:val="a4"/>
            <w:noProof/>
          </w:rPr>
          <w:t>Порядок оценки и сопоставления заявок на участие в закупке, определения победителя закупки, подведения итогов закупки</w:t>
        </w:r>
        <w:r w:rsidR="001055D2">
          <w:rPr>
            <w:noProof/>
            <w:webHidden/>
          </w:rPr>
          <w:tab/>
        </w:r>
        <w:r w:rsidR="001055D2">
          <w:rPr>
            <w:noProof/>
            <w:webHidden/>
          </w:rPr>
          <w:fldChar w:fldCharType="begin"/>
        </w:r>
        <w:r w:rsidR="001055D2">
          <w:rPr>
            <w:noProof/>
            <w:webHidden/>
          </w:rPr>
          <w:instrText xml:space="preserve"> PAGEREF _Toc75263716 \h </w:instrText>
        </w:r>
        <w:r w:rsidR="001055D2">
          <w:rPr>
            <w:noProof/>
            <w:webHidden/>
          </w:rPr>
        </w:r>
        <w:r w:rsidR="001055D2">
          <w:rPr>
            <w:noProof/>
            <w:webHidden/>
          </w:rPr>
          <w:fldChar w:fldCharType="separate"/>
        </w:r>
        <w:r w:rsidR="001055D2">
          <w:rPr>
            <w:noProof/>
            <w:webHidden/>
          </w:rPr>
          <w:t>18</w:t>
        </w:r>
        <w:r w:rsidR="001055D2">
          <w:rPr>
            <w:noProof/>
            <w:webHidden/>
          </w:rPr>
          <w:fldChar w:fldCharType="end"/>
        </w:r>
      </w:hyperlink>
    </w:p>
    <w:p w14:paraId="088D1A8F" w14:textId="3B77EB89" w:rsidR="001055D2" w:rsidRDefault="00587E31">
      <w:pPr>
        <w:pStyle w:val="21"/>
        <w:tabs>
          <w:tab w:val="left" w:pos="960"/>
          <w:tab w:val="right" w:leader="dot" w:pos="10196"/>
        </w:tabs>
        <w:rPr>
          <w:rFonts w:eastAsiaTheme="minorEastAsia" w:cstheme="minorBidi"/>
          <w:b w:val="0"/>
          <w:bCs w:val="0"/>
          <w:noProof/>
        </w:rPr>
      </w:pPr>
      <w:hyperlink w:anchor="_Toc75263717" w:history="1">
        <w:r w:rsidR="001055D2" w:rsidRPr="00CA718E">
          <w:rPr>
            <w:rStyle w:val="a4"/>
            <w:noProof/>
          </w:rPr>
          <w:t>7.3.</w:t>
        </w:r>
        <w:r w:rsidR="001055D2">
          <w:rPr>
            <w:rFonts w:eastAsiaTheme="minorEastAsia" w:cstheme="minorBidi"/>
            <w:b w:val="0"/>
            <w:bCs w:val="0"/>
            <w:noProof/>
          </w:rPr>
          <w:tab/>
        </w:r>
        <w:r w:rsidR="001055D2" w:rsidRPr="00CA718E">
          <w:rPr>
            <w:rStyle w:val="a4"/>
            <w:noProof/>
          </w:rPr>
          <w:t>Порядок проведения переторжки</w:t>
        </w:r>
        <w:r w:rsidR="001055D2">
          <w:rPr>
            <w:noProof/>
            <w:webHidden/>
          </w:rPr>
          <w:tab/>
        </w:r>
        <w:r w:rsidR="001055D2">
          <w:rPr>
            <w:noProof/>
            <w:webHidden/>
          </w:rPr>
          <w:fldChar w:fldCharType="begin"/>
        </w:r>
        <w:r w:rsidR="001055D2">
          <w:rPr>
            <w:noProof/>
            <w:webHidden/>
          </w:rPr>
          <w:instrText xml:space="preserve"> PAGEREF _Toc75263717 \h </w:instrText>
        </w:r>
        <w:r w:rsidR="001055D2">
          <w:rPr>
            <w:noProof/>
            <w:webHidden/>
          </w:rPr>
        </w:r>
        <w:r w:rsidR="001055D2">
          <w:rPr>
            <w:noProof/>
            <w:webHidden/>
          </w:rPr>
          <w:fldChar w:fldCharType="separate"/>
        </w:r>
        <w:r w:rsidR="001055D2">
          <w:rPr>
            <w:noProof/>
            <w:webHidden/>
          </w:rPr>
          <w:t>18</w:t>
        </w:r>
        <w:r w:rsidR="001055D2">
          <w:rPr>
            <w:noProof/>
            <w:webHidden/>
          </w:rPr>
          <w:fldChar w:fldCharType="end"/>
        </w:r>
      </w:hyperlink>
    </w:p>
    <w:p w14:paraId="284084AA" w14:textId="0D9538CF" w:rsidR="001055D2" w:rsidRDefault="00587E31">
      <w:pPr>
        <w:pStyle w:val="21"/>
        <w:tabs>
          <w:tab w:val="left" w:pos="960"/>
          <w:tab w:val="right" w:leader="dot" w:pos="10196"/>
        </w:tabs>
        <w:rPr>
          <w:rFonts w:eastAsiaTheme="minorEastAsia" w:cstheme="minorBidi"/>
          <w:b w:val="0"/>
          <w:bCs w:val="0"/>
          <w:noProof/>
        </w:rPr>
      </w:pPr>
      <w:hyperlink w:anchor="_Toc75263718" w:history="1">
        <w:r w:rsidR="001055D2" w:rsidRPr="00CA718E">
          <w:rPr>
            <w:rStyle w:val="a4"/>
            <w:noProof/>
          </w:rPr>
          <w:t>7.4.</w:t>
        </w:r>
        <w:r w:rsidR="001055D2">
          <w:rPr>
            <w:rFonts w:eastAsiaTheme="minorEastAsia" w:cstheme="minorBidi"/>
            <w:b w:val="0"/>
            <w:bCs w:val="0"/>
            <w:noProof/>
          </w:rPr>
          <w:tab/>
        </w:r>
        <w:r w:rsidR="001055D2" w:rsidRPr="00CA718E">
          <w:rPr>
            <w:rStyle w:val="a4"/>
            <w:noProof/>
          </w:rPr>
          <w:t>Преддоговорные переговоры</w:t>
        </w:r>
        <w:r w:rsidR="001055D2">
          <w:rPr>
            <w:noProof/>
            <w:webHidden/>
          </w:rPr>
          <w:tab/>
        </w:r>
        <w:r w:rsidR="001055D2">
          <w:rPr>
            <w:noProof/>
            <w:webHidden/>
          </w:rPr>
          <w:fldChar w:fldCharType="begin"/>
        </w:r>
        <w:r w:rsidR="001055D2">
          <w:rPr>
            <w:noProof/>
            <w:webHidden/>
          </w:rPr>
          <w:instrText xml:space="preserve"> PAGEREF _Toc75263718 \h </w:instrText>
        </w:r>
        <w:r w:rsidR="001055D2">
          <w:rPr>
            <w:noProof/>
            <w:webHidden/>
          </w:rPr>
        </w:r>
        <w:r w:rsidR="001055D2">
          <w:rPr>
            <w:noProof/>
            <w:webHidden/>
          </w:rPr>
          <w:fldChar w:fldCharType="separate"/>
        </w:r>
        <w:r w:rsidR="001055D2">
          <w:rPr>
            <w:noProof/>
            <w:webHidden/>
          </w:rPr>
          <w:t>19</w:t>
        </w:r>
        <w:r w:rsidR="001055D2">
          <w:rPr>
            <w:noProof/>
            <w:webHidden/>
          </w:rPr>
          <w:fldChar w:fldCharType="end"/>
        </w:r>
      </w:hyperlink>
    </w:p>
    <w:p w14:paraId="4E2E47BF" w14:textId="766CDFAE" w:rsidR="001055D2" w:rsidRDefault="00587E31">
      <w:pPr>
        <w:pStyle w:val="21"/>
        <w:tabs>
          <w:tab w:val="left" w:pos="720"/>
          <w:tab w:val="right" w:leader="dot" w:pos="10196"/>
        </w:tabs>
        <w:rPr>
          <w:rFonts w:eastAsiaTheme="minorEastAsia" w:cstheme="minorBidi"/>
          <w:b w:val="0"/>
          <w:bCs w:val="0"/>
          <w:noProof/>
        </w:rPr>
      </w:pPr>
      <w:hyperlink w:anchor="_Toc75263719" w:history="1">
        <w:r w:rsidR="001055D2" w:rsidRPr="00CA718E">
          <w:rPr>
            <w:rStyle w:val="a4"/>
            <w:noProof/>
          </w:rPr>
          <w:t>8.</w:t>
        </w:r>
        <w:r w:rsidR="001055D2">
          <w:rPr>
            <w:rFonts w:eastAsiaTheme="minorEastAsia" w:cstheme="minorBidi"/>
            <w:b w:val="0"/>
            <w:bCs w:val="0"/>
            <w:noProof/>
          </w:rPr>
          <w:tab/>
        </w:r>
        <w:r w:rsidR="001055D2" w:rsidRPr="00CA718E">
          <w:rPr>
            <w:rStyle w:val="a4"/>
            <w:noProof/>
          </w:rPr>
          <w:t>ЗАКЛЮЧЕНИЕ ДОГОВОРА</w:t>
        </w:r>
        <w:r w:rsidR="001055D2">
          <w:rPr>
            <w:noProof/>
            <w:webHidden/>
          </w:rPr>
          <w:tab/>
        </w:r>
        <w:r w:rsidR="001055D2">
          <w:rPr>
            <w:noProof/>
            <w:webHidden/>
          </w:rPr>
          <w:fldChar w:fldCharType="begin"/>
        </w:r>
        <w:r w:rsidR="001055D2">
          <w:rPr>
            <w:noProof/>
            <w:webHidden/>
          </w:rPr>
          <w:instrText xml:space="preserve"> PAGEREF _Toc75263719 \h </w:instrText>
        </w:r>
        <w:r w:rsidR="001055D2">
          <w:rPr>
            <w:noProof/>
            <w:webHidden/>
          </w:rPr>
        </w:r>
        <w:r w:rsidR="001055D2">
          <w:rPr>
            <w:noProof/>
            <w:webHidden/>
          </w:rPr>
          <w:fldChar w:fldCharType="separate"/>
        </w:r>
        <w:r w:rsidR="001055D2">
          <w:rPr>
            <w:noProof/>
            <w:webHidden/>
          </w:rPr>
          <w:t>20</w:t>
        </w:r>
        <w:r w:rsidR="001055D2">
          <w:rPr>
            <w:noProof/>
            <w:webHidden/>
          </w:rPr>
          <w:fldChar w:fldCharType="end"/>
        </w:r>
      </w:hyperlink>
    </w:p>
    <w:p w14:paraId="608349FE" w14:textId="1422A5B3" w:rsidR="001055D2" w:rsidRDefault="00587E31">
      <w:pPr>
        <w:pStyle w:val="21"/>
        <w:tabs>
          <w:tab w:val="left" w:pos="960"/>
          <w:tab w:val="right" w:leader="dot" w:pos="10196"/>
        </w:tabs>
        <w:rPr>
          <w:rFonts w:eastAsiaTheme="minorEastAsia" w:cstheme="minorBidi"/>
          <w:b w:val="0"/>
          <w:bCs w:val="0"/>
          <w:noProof/>
        </w:rPr>
      </w:pPr>
      <w:hyperlink w:anchor="_Toc75263720" w:history="1">
        <w:r w:rsidR="001055D2" w:rsidRPr="00CA718E">
          <w:rPr>
            <w:rStyle w:val="a4"/>
            <w:noProof/>
          </w:rPr>
          <w:t>8.1.</w:t>
        </w:r>
        <w:r w:rsidR="001055D2">
          <w:rPr>
            <w:rFonts w:eastAsiaTheme="minorEastAsia" w:cstheme="minorBidi"/>
            <w:b w:val="0"/>
            <w:bCs w:val="0"/>
            <w:noProof/>
          </w:rPr>
          <w:tab/>
        </w:r>
        <w:r w:rsidR="001055D2" w:rsidRPr="00CA718E">
          <w:rPr>
            <w:rStyle w:val="a4"/>
            <w:noProof/>
          </w:rPr>
          <w:t>Порядок заключения договора</w:t>
        </w:r>
        <w:r w:rsidR="001055D2">
          <w:rPr>
            <w:noProof/>
            <w:webHidden/>
          </w:rPr>
          <w:tab/>
        </w:r>
        <w:r w:rsidR="001055D2">
          <w:rPr>
            <w:noProof/>
            <w:webHidden/>
          </w:rPr>
          <w:fldChar w:fldCharType="begin"/>
        </w:r>
        <w:r w:rsidR="001055D2">
          <w:rPr>
            <w:noProof/>
            <w:webHidden/>
          </w:rPr>
          <w:instrText xml:space="preserve"> PAGEREF _Toc75263720 \h </w:instrText>
        </w:r>
        <w:r w:rsidR="001055D2">
          <w:rPr>
            <w:noProof/>
            <w:webHidden/>
          </w:rPr>
        </w:r>
        <w:r w:rsidR="001055D2">
          <w:rPr>
            <w:noProof/>
            <w:webHidden/>
          </w:rPr>
          <w:fldChar w:fldCharType="separate"/>
        </w:r>
        <w:r w:rsidR="001055D2">
          <w:rPr>
            <w:noProof/>
            <w:webHidden/>
          </w:rPr>
          <w:t>20</w:t>
        </w:r>
        <w:r w:rsidR="001055D2">
          <w:rPr>
            <w:noProof/>
            <w:webHidden/>
          </w:rPr>
          <w:fldChar w:fldCharType="end"/>
        </w:r>
      </w:hyperlink>
    </w:p>
    <w:p w14:paraId="27BA8CC9" w14:textId="4CCAEE3A" w:rsidR="001055D2" w:rsidRDefault="00587E31">
      <w:pPr>
        <w:pStyle w:val="21"/>
        <w:tabs>
          <w:tab w:val="left" w:pos="960"/>
          <w:tab w:val="right" w:leader="dot" w:pos="10196"/>
        </w:tabs>
        <w:rPr>
          <w:rFonts w:eastAsiaTheme="minorEastAsia" w:cstheme="minorBidi"/>
          <w:b w:val="0"/>
          <w:bCs w:val="0"/>
          <w:noProof/>
        </w:rPr>
      </w:pPr>
      <w:hyperlink w:anchor="_Toc75263721" w:history="1">
        <w:r w:rsidR="001055D2" w:rsidRPr="00CA718E">
          <w:rPr>
            <w:rStyle w:val="a4"/>
            <w:noProof/>
          </w:rPr>
          <w:t>8.2.</w:t>
        </w:r>
        <w:r w:rsidR="001055D2">
          <w:rPr>
            <w:rFonts w:eastAsiaTheme="minorEastAsia" w:cstheme="minorBidi"/>
            <w:b w:val="0"/>
            <w:bCs w:val="0"/>
            <w:noProof/>
          </w:rPr>
          <w:tab/>
        </w:r>
        <w:r w:rsidR="001055D2" w:rsidRPr="00CA718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1055D2">
          <w:rPr>
            <w:noProof/>
            <w:webHidden/>
          </w:rPr>
          <w:tab/>
        </w:r>
        <w:r w:rsidR="001055D2">
          <w:rPr>
            <w:noProof/>
            <w:webHidden/>
          </w:rPr>
          <w:fldChar w:fldCharType="begin"/>
        </w:r>
        <w:r w:rsidR="001055D2">
          <w:rPr>
            <w:noProof/>
            <w:webHidden/>
          </w:rPr>
          <w:instrText xml:space="preserve"> PAGEREF _Toc75263721 \h </w:instrText>
        </w:r>
        <w:r w:rsidR="001055D2">
          <w:rPr>
            <w:noProof/>
            <w:webHidden/>
          </w:rPr>
        </w:r>
        <w:r w:rsidR="001055D2">
          <w:rPr>
            <w:noProof/>
            <w:webHidden/>
          </w:rPr>
          <w:fldChar w:fldCharType="separate"/>
        </w:r>
        <w:r w:rsidR="001055D2">
          <w:rPr>
            <w:noProof/>
            <w:webHidden/>
          </w:rPr>
          <w:t>21</w:t>
        </w:r>
        <w:r w:rsidR="001055D2">
          <w:rPr>
            <w:noProof/>
            <w:webHidden/>
          </w:rPr>
          <w:fldChar w:fldCharType="end"/>
        </w:r>
      </w:hyperlink>
    </w:p>
    <w:p w14:paraId="3AB7C9FF" w14:textId="64C31931" w:rsidR="001055D2" w:rsidRDefault="00587E31">
      <w:pPr>
        <w:pStyle w:val="21"/>
        <w:tabs>
          <w:tab w:val="left" w:pos="960"/>
          <w:tab w:val="right" w:leader="dot" w:pos="10196"/>
        </w:tabs>
        <w:rPr>
          <w:rFonts w:eastAsiaTheme="minorEastAsia" w:cstheme="minorBidi"/>
          <w:b w:val="0"/>
          <w:bCs w:val="0"/>
          <w:noProof/>
        </w:rPr>
      </w:pPr>
      <w:hyperlink w:anchor="_Toc75263722" w:history="1">
        <w:r w:rsidR="001055D2" w:rsidRPr="00CA718E">
          <w:rPr>
            <w:rStyle w:val="a4"/>
            <w:noProof/>
          </w:rPr>
          <w:t>8.3.</w:t>
        </w:r>
        <w:r w:rsidR="001055D2">
          <w:rPr>
            <w:rFonts w:eastAsiaTheme="minorEastAsia" w:cstheme="minorBidi"/>
            <w:b w:val="0"/>
            <w:bCs w:val="0"/>
            <w:noProof/>
          </w:rPr>
          <w:tab/>
        </w:r>
        <w:r w:rsidR="001055D2" w:rsidRPr="00CA718E">
          <w:rPr>
            <w:rStyle w:val="a4"/>
            <w:noProof/>
          </w:rPr>
          <w:t>Антидемпинговые меры</w:t>
        </w:r>
        <w:r w:rsidR="001055D2">
          <w:rPr>
            <w:noProof/>
            <w:webHidden/>
          </w:rPr>
          <w:tab/>
        </w:r>
        <w:r w:rsidR="001055D2">
          <w:rPr>
            <w:noProof/>
            <w:webHidden/>
          </w:rPr>
          <w:fldChar w:fldCharType="begin"/>
        </w:r>
        <w:r w:rsidR="001055D2">
          <w:rPr>
            <w:noProof/>
            <w:webHidden/>
          </w:rPr>
          <w:instrText xml:space="preserve"> PAGEREF _Toc75263722 \h </w:instrText>
        </w:r>
        <w:r w:rsidR="001055D2">
          <w:rPr>
            <w:noProof/>
            <w:webHidden/>
          </w:rPr>
        </w:r>
        <w:r w:rsidR="001055D2">
          <w:rPr>
            <w:noProof/>
            <w:webHidden/>
          </w:rPr>
          <w:fldChar w:fldCharType="separate"/>
        </w:r>
        <w:r w:rsidR="001055D2">
          <w:rPr>
            <w:noProof/>
            <w:webHidden/>
          </w:rPr>
          <w:t>21</w:t>
        </w:r>
        <w:r w:rsidR="001055D2">
          <w:rPr>
            <w:noProof/>
            <w:webHidden/>
          </w:rPr>
          <w:fldChar w:fldCharType="end"/>
        </w:r>
      </w:hyperlink>
    </w:p>
    <w:p w14:paraId="37CD0059" w14:textId="0A9EB288" w:rsidR="001055D2" w:rsidRDefault="00587E31">
      <w:pPr>
        <w:pStyle w:val="21"/>
        <w:tabs>
          <w:tab w:val="left" w:pos="960"/>
          <w:tab w:val="right" w:leader="dot" w:pos="10196"/>
        </w:tabs>
        <w:rPr>
          <w:rFonts w:eastAsiaTheme="minorEastAsia" w:cstheme="minorBidi"/>
          <w:b w:val="0"/>
          <w:bCs w:val="0"/>
          <w:noProof/>
        </w:rPr>
      </w:pPr>
      <w:hyperlink w:anchor="_Toc75263723" w:history="1">
        <w:r w:rsidR="001055D2" w:rsidRPr="00CA718E">
          <w:rPr>
            <w:rStyle w:val="a4"/>
            <w:noProof/>
          </w:rPr>
          <w:t>8.4.</w:t>
        </w:r>
        <w:r w:rsidR="001055D2">
          <w:rPr>
            <w:rFonts w:eastAsiaTheme="minorEastAsia" w:cstheme="minorBidi"/>
            <w:b w:val="0"/>
            <w:bCs w:val="0"/>
            <w:noProof/>
          </w:rPr>
          <w:tab/>
        </w:r>
        <w:r w:rsidR="001055D2" w:rsidRPr="00CA718E">
          <w:rPr>
            <w:rStyle w:val="a4"/>
            <w:noProof/>
          </w:rPr>
          <w:t>Обеспечение исполнения договора</w:t>
        </w:r>
        <w:r w:rsidR="001055D2">
          <w:rPr>
            <w:noProof/>
            <w:webHidden/>
          </w:rPr>
          <w:tab/>
        </w:r>
        <w:r w:rsidR="001055D2">
          <w:rPr>
            <w:noProof/>
            <w:webHidden/>
          </w:rPr>
          <w:fldChar w:fldCharType="begin"/>
        </w:r>
        <w:r w:rsidR="001055D2">
          <w:rPr>
            <w:noProof/>
            <w:webHidden/>
          </w:rPr>
          <w:instrText xml:space="preserve"> PAGEREF _Toc75263723 \h </w:instrText>
        </w:r>
        <w:r w:rsidR="001055D2">
          <w:rPr>
            <w:noProof/>
            <w:webHidden/>
          </w:rPr>
        </w:r>
        <w:r w:rsidR="001055D2">
          <w:rPr>
            <w:noProof/>
            <w:webHidden/>
          </w:rPr>
          <w:fldChar w:fldCharType="separate"/>
        </w:r>
        <w:r w:rsidR="001055D2">
          <w:rPr>
            <w:noProof/>
            <w:webHidden/>
          </w:rPr>
          <w:t>22</w:t>
        </w:r>
        <w:r w:rsidR="001055D2">
          <w:rPr>
            <w:noProof/>
            <w:webHidden/>
          </w:rPr>
          <w:fldChar w:fldCharType="end"/>
        </w:r>
      </w:hyperlink>
    </w:p>
    <w:p w14:paraId="4E931F76" w14:textId="141CB5BC" w:rsidR="001055D2" w:rsidRDefault="00587E31">
      <w:pPr>
        <w:pStyle w:val="21"/>
        <w:tabs>
          <w:tab w:val="left" w:pos="960"/>
          <w:tab w:val="right" w:leader="dot" w:pos="10196"/>
        </w:tabs>
        <w:rPr>
          <w:rFonts w:eastAsiaTheme="minorEastAsia" w:cstheme="minorBidi"/>
          <w:b w:val="0"/>
          <w:bCs w:val="0"/>
          <w:noProof/>
        </w:rPr>
      </w:pPr>
      <w:hyperlink w:anchor="_Toc75263724" w:history="1">
        <w:r w:rsidR="001055D2" w:rsidRPr="00CA718E">
          <w:rPr>
            <w:rStyle w:val="a4"/>
            <w:noProof/>
          </w:rPr>
          <w:t>8.5.</w:t>
        </w:r>
        <w:r w:rsidR="001055D2">
          <w:rPr>
            <w:rFonts w:eastAsiaTheme="minorEastAsia" w:cstheme="minorBidi"/>
            <w:b w:val="0"/>
            <w:bCs w:val="0"/>
            <w:noProof/>
          </w:rPr>
          <w:tab/>
        </w:r>
        <w:r w:rsidR="001055D2" w:rsidRPr="00CA718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1055D2">
          <w:rPr>
            <w:noProof/>
            <w:webHidden/>
          </w:rPr>
          <w:tab/>
        </w:r>
        <w:r w:rsidR="001055D2">
          <w:rPr>
            <w:noProof/>
            <w:webHidden/>
          </w:rPr>
          <w:fldChar w:fldCharType="begin"/>
        </w:r>
        <w:r w:rsidR="001055D2">
          <w:rPr>
            <w:noProof/>
            <w:webHidden/>
          </w:rPr>
          <w:instrText xml:space="preserve"> PAGEREF _Toc75263724 \h </w:instrText>
        </w:r>
        <w:r w:rsidR="001055D2">
          <w:rPr>
            <w:noProof/>
            <w:webHidden/>
          </w:rPr>
        </w:r>
        <w:r w:rsidR="001055D2">
          <w:rPr>
            <w:noProof/>
            <w:webHidden/>
          </w:rPr>
          <w:fldChar w:fldCharType="separate"/>
        </w:r>
        <w:r w:rsidR="001055D2">
          <w:rPr>
            <w:noProof/>
            <w:webHidden/>
          </w:rPr>
          <w:t>23</w:t>
        </w:r>
        <w:r w:rsidR="001055D2">
          <w:rPr>
            <w:noProof/>
            <w:webHidden/>
          </w:rPr>
          <w:fldChar w:fldCharType="end"/>
        </w:r>
      </w:hyperlink>
    </w:p>
    <w:p w14:paraId="7D2AD67E" w14:textId="117F8721" w:rsidR="001055D2" w:rsidRDefault="00587E31">
      <w:pPr>
        <w:pStyle w:val="21"/>
        <w:tabs>
          <w:tab w:val="left" w:pos="960"/>
          <w:tab w:val="right" w:leader="dot" w:pos="10196"/>
        </w:tabs>
        <w:rPr>
          <w:rFonts w:eastAsiaTheme="minorEastAsia" w:cstheme="minorBidi"/>
          <w:b w:val="0"/>
          <w:bCs w:val="0"/>
          <w:noProof/>
        </w:rPr>
      </w:pPr>
      <w:hyperlink w:anchor="_Toc75263725" w:history="1">
        <w:r w:rsidR="001055D2" w:rsidRPr="00CA718E">
          <w:rPr>
            <w:rStyle w:val="a4"/>
            <w:rFonts w:eastAsia="Calibri"/>
            <w:noProof/>
            <w:lang w:eastAsia="en-US"/>
          </w:rPr>
          <w:t>8.6.</w:t>
        </w:r>
        <w:r w:rsidR="001055D2">
          <w:rPr>
            <w:rFonts w:eastAsiaTheme="minorEastAsia" w:cstheme="minorBidi"/>
            <w:b w:val="0"/>
            <w:bCs w:val="0"/>
            <w:noProof/>
          </w:rPr>
          <w:tab/>
        </w:r>
        <w:r w:rsidR="001055D2" w:rsidRPr="00CA718E">
          <w:rPr>
            <w:rStyle w:val="a4"/>
            <w:noProof/>
          </w:rPr>
          <w:t>Каналы связи, по которым можно сообщить о фактах злоупотребления при проведении закупки</w:t>
        </w:r>
        <w:r w:rsidR="001055D2">
          <w:rPr>
            <w:noProof/>
            <w:webHidden/>
          </w:rPr>
          <w:tab/>
        </w:r>
        <w:r w:rsidR="001055D2">
          <w:rPr>
            <w:noProof/>
            <w:webHidden/>
          </w:rPr>
          <w:fldChar w:fldCharType="begin"/>
        </w:r>
        <w:r w:rsidR="001055D2">
          <w:rPr>
            <w:noProof/>
            <w:webHidden/>
          </w:rPr>
          <w:instrText xml:space="preserve"> PAGEREF _Toc75263725 \h </w:instrText>
        </w:r>
        <w:r w:rsidR="001055D2">
          <w:rPr>
            <w:noProof/>
            <w:webHidden/>
          </w:rPr>
        </w:r>
        <w:r w:rsidR="001055D2">
          <w:rPr>
            <w:noProof/>
            <w:webHidden/>
          </w:rPr>
          <w:fldChar w:fldCharType="separate"/>
        </w:r>
        <w:r w:rsidR="001055D2">
          <w:rPr>
            <w:noProof/>
            <w:webHidden/>
          </w:rPr>
          <w:t>23</w:t>
        </w:r>
        <w:r w:rsidR="001055D2">
          <w:rPr>
            <w:noProof/>
            <w:webHidden/>
          </w:rPr>
          <w:fldChar w:fldCharType="end"/>
        </w:r>
      </w:hyperlink>
    </w:p>
    <w:p w14:paraId="6F739DCD" w14:textId="70F25588" w:rsidR="001055D2" w:rsidRDefault="00587E31">
      <w:pPr>
        <w:pStyle w:val="12"/>
        <w:tabs>
          <w:tab w:val="right" w:leader="dot" w:pos="10196"/>
        </w:tabs>
        <w:rPr>
          <w:rFonts w:eastAsiaTheme="minorEastAsia" w:cstheme="minorBidi"/>
          <w:b w:val="0"/>
          <w:bCs w:val="0"/>
          <w:i w:val="0"/>
          <w:iCs w:val="0"/>
          <w:noProof/>
          <w:sz w:val="22"/>
          <w:szCs w:val="22"/>
        </w:rPr>
      </w:pPr>
      <w:hyperlink w:anchor="_Toc75263726" w:history="1">
        <w:r w:rsidR="001055D2" w:rsidRPr="00CA718E">
          <w:rPr>
            <w:rStyle w:val="a4"/>
            <w:rFonts w:ascii="Times New Roman" w:eastAsia="MS Mincho" w:hAnsi="Times New Roman"/>
            <w:noProof/>
            <w:kern w:val="32"/>
            <w:lang w:val="x-none" w:eastAsia="x-none"/>
          </w:rPr>
          <w:t xml:space="preserve">РАЗДЕЛ II. </w:t>
        </w:r>
        <w:r w:rsidR="001055D2" w:rsidRPr="00CA718E">
          <w:rPr>
            <w:rStyle w:val="a4"/>
            <w:rFonts w:ascii="Times New Roman" w:eastAsia="MS Mincho" w:hAnsi="Times New Roman"/>
            <w:noProof/>
            <w:kern w:val="32"/>
            <w:lang w:eastAsia="x-none"/>
          </w:rPr>
          <w:t>ИНФОРМАЦИОННАЯ КАРТА</w:t>
        </w:r>
        <w:r w:rsidR="001055D2">
          <w:rPr>
            <w:noProof/>
            <w:webHidden/>
          </w:rPr>
          <w:tab/>
        </w:r>
        <w:r w:rsidR="001055D2">
          <w:rPr>
            <w:noProof/>
            <w:webHidden/>
          </w:rPr>
          <w:fldChar w:fldCharType="begin"/>
        </w:r>
        <w:r w:rsidR="001055D2">
          <w:rPr>
            <w:noProof/>
            <w:webHidden/>
          </w:rPr>
          <w:instrText xml:space="preserve"> PAGEREF _Toc75263726 \h </w:instrText>
        </w:r>
        <w:r w:rsidR="001055D2">
          <w:rPr>
            <w:noProof/>
            <w:webHidden/>
          </w:rPr>
        </w:r>
        <w:r w:rsidR="001055D2">
          <w:rPr>
            <w:noProof/>
            <w:webHidden/>
          </w:rPr>
          <w:fldChar w:fldCharType="separate"/>
        </w:r>
        <w:r w:rsidR="001055D2">
          <w:rPr>
            <w:noProof/>
            <w:webHidden/>
          </w:rPr>
          <w:t>24</w:t>
        </w:r>
        <w:r w:rsidR="001055D2">
          <w:rPr>
            <w:noProof/>
            <w:webHidden/>
          </w:rPr>
          <w:fldChar w:fldCharType="end"/>
        </w:r>
      </w:hyperlink>
    </w:p>
    <w:p w14:paraId="4179AF65" w14:textId="2185FB37" w:rsidR="001055D2" w:rsidRDefault="00587E31">
      <w:pPr>
        <w:pStyle w:val="12"/>
        <w:tabs>
          <w:tab w:val="right" w:leader="dot" w:pos="10196"/>
        </w:tabs>
        <w:rPr>
          <w:rFonts w:eastAsiaTheme="minorEastAsia" w:cstheme="minorBidi"/>
          <w:b w:val="0"/>
          <w:bCs w:val="0"/>
          <w:i w:val="0"/>
          <w:iCs w:val="0"/>
          <w:noProof/>
          <w:sz w:val="22"/>
          <w:szCs w:val="22"/>
        </w:rPr>
      </w:pPr>
      <w:hyperlink w:anchor="_Toc75263727" w:history="1">
        <w:r w:rsidR="001055D2" w:rsidRPr="00CA718E">
          <w:rPr>
            <w:rStyle w:val="a4"/>
            <w:rFonts w:ascii="Times New Roman" w:eastAsia="MS Mincho" w:hAnsi="Times New Roman"/>
            <w:noProof/>
            <w:kern w:val="32"/>
            <w:lang w:val="x-none" w:eastAsia="x-none"/>
          </w:rPr>
          <w:t>РАЗДЕЛ III. ФОРМЫ ДЛЯ ЗАПОЛНЕНИЯ УЧАСТНИКАМИ ЗАКУПКИ</w:t>
        </w:r>
        <w:r w:rsidR="001055D2">
          <w:rPr>
            <w:noProof/>
            <w:webHidden/>
          </w:rPr>
          <w:tab/>
        </w:r>
        <w:r w:rsidR="001055D2">
          <w:rPr>
            <w:noProof/>
            <w:webHidden/>
          </w:rPr>
          <w:fldChar w:fldCharType="begin"/>
        </w:r>
        <w:r w:rsidR="001055D2">
          <w:rPr>
            <w:noProof/>
            <w:webHidden/>
          </w:rPr>
          <w:instrText xml:space="preserve"> PAGEREF _Toc75263727 \h </w:instrText>
        </w:r>
        <w:r w:rsidR="001055D2">
          <w:rPr>
            <w:noProof/>
            <w:webHidden/>
          </w:rPr>
        </w:r>
        <w:r w:rsidR="001055D2">
          <w:rPr>
            <w:noProof/>
            <w:webHidden/>
          </w:rPr>
          <w:fldChar w:fldCharType="separate"/>
        </w:r>
        <w:r w:rsidR="001055D2">
          <w:rPr>
            <w:noProof/>
            <w:webHidden/>
          </w:rPr>
          <w:t>31</w:t>
        </w:r>
        <w:r w:rsidR="001055D2">
          <w:rPr>
            <w:noProof/>
            <w:webHidden/>
          </w:rPr>
          <w:fldChar w:fldCharType="end"/>
        </w:r>
      </w:hyperlink>
    </w:p>
    <w:p w14:paraId="744A7B26" w14:textId="736D7BC3" w:rsidR="001055D2" w:rsidRDefault="00587E31">
      <w:pPr>
        <w:pStyle w:val="12"/>
        <w:tabs>
          <w:tab w:val="right" w:leader="dot" w:pos="10196"/>
        </w:tabs>
        <w:rPr>
          <w:rFonts w:eastAsiaTheme="minorEastAsia" w:cstheme="minorBidi"/>
          <w:b w:val="0"/>
          <w:bCs w:val="0"/>
          <w:i w:val="0"/>
          <w:iCs w:val="0"/>
          <w:noProof/>
          <w:sz w:val="22"/>
          <w:szCs w:val="22"/>
        </w:rPr>
      </w:pPr>
      <w:hyperlink w:anchor="_Toc75263728" w:history="1">
        <w:r w:rsidR="001055D2" w:rsidRPr="00CA718E">
          <w:rPr>
            <w:rStyle w:val="a4"/>
            <w:rFonts w:ascii="Times New Roman" w:eastAsia="MS Mincho" w:hAnsi="Times New Roman"/>
            <w:noProof/>
            <w:kern w:val="32"/>
            <w:lang w:val="x-none" w:eastAsia="x-none"/>
          </w:rPr>
          <w:t xml:space="preserve">Форма 1 </w:t>
        </w:r>
        <w:r w:rsidR="001055D2" w:rsidRPr="00CA718E">
          <w:rPr>
            <w:rStyle w:val="a4"/>
            <w:rFonts w:ascii="Times New Roman" w:eastAsia="MS Mincho" w:hAnsi="Times New Roman"/>
            <w:noProof/>
            <w:kern w:val="32"/>
            <w:lang w:eastAsia="x-none"/>
          </w:rPr>
          <w:t>З</w:t>
        </w:r>
        <w:r w:rsidR="001055D2" w:rsidRPr="00CA718E">
          <w:rPr>
            <w:rStyle w:val="a4"/>
            <w:rFonts w:ascii="Times New Roman" w:eastAsia="MS Mincho" w:hAnsi="Times New Roman"/>
            <w:noProof/>
            <w:kern w:val="32"/>
            <w:lang w:val="x-none" w:eastAsia="x-none"/>
          </w:rPr>
          <w:t xml:space="preserve">АЯВКА НА УЧАСТИЕ В </w:t>
        </w:r>
        <w:r w:rsidR="001055D2" w:rsidRPr="00CA718E">
          <w:rPr>
            <w:rStyle w:val="a4"/>
            <w:rFonts w:ascii="Times New Roman" w:eastAsia="MS Mincho" w:hAnsi="Times New Roman"/>
            <w:noProof/>
            <w:kern w:val="32"/>
            <w:lang w:eastAsia="x-none"/>
          </w:rPr>
          <w:t>ЗАКУПКЕ</w:t>
        </w:r>
        <w:r w:rsidR="001055D2">
          <w:rPr>
            <w:noProof/>
            <w:webHidden/>
          </w:rPr>
          <w:tab/>
        </w:r>
        <w:r w:rsidR="001055D2">
          <w:rPr>
            <w:noProof/>
            <w:webHidden/>
          </w:rPr>
          <w:fldChar w:fldCharType="begin"/>
        </w:r>
        <w:r w:rsidR="001055D2">
          <w:rPr>
            <w:noProof/>
            <w:webHidden/>
          </w:rPr>
          <w:instrText xml:space="preserve"> PAGEREF _Toc75263728 \h </w:instrText>
        </w:r>
        <w:r w:rsidR="001055D2">
          <w:rPr>
            <w:noProof/>
            <w:webHidden/>
          </w:rPr>
        </w:r>
        <w:r w:rsidR="001055D2">
          <w:rPr>
            <w:noProof/>
            <w:webHidden/>
          </w:rPr>
          <w:fldChar w:fldCharType="separate"/>
        </w:r>
        <w:r w:rsidR="001055D2">
          <w:rPr>
            <w:noProof/>
            <w:webHidden/>
          </w:rPr>
          <w:t>31</w:t>
        </w:r>
        <w:r w:rsidR="001055D2">
          <w:rPr>
            <w:noProof/>
            <w:webHidden/>
          </w:rPr>
          <w:fldChar w:fldCharType="end"/>
        </w:r>
      </w:hyperlink>
    </w:p>
    <w:p w14:paraId="68634941" w14:textId="13E88DB7" w:rsidR="001055D2" w:rsidRDefault="00587E31">
      <w:pPr>
        <w:pStyle w:val="12"/>
        <w:tabs>
          <w:tab w:val="right" w:leader="dot" w:pos="10196"/>
        </w:tabs>
        <w:rPr>
          <w:rFonts w:eastAsiaTheme="minorEastAsia" w:cstheme="minorBidi"/>
          <w:b w:val="0"/>
          <w:bCs w:val="0"/>
          <w:i w:val="0"/>
          <w:iCs w:val="0"/>
          <w:noProof/>
          <w:sz w:val="22"/>
          <w:szCs w:val="22"/>
        </w:rPr>
      </w:pPr>
      <w:hyperlink w:anchor="_Toc75263729" w:history="1">
        <w:r w:rsidR="001055D2" w:rsidRPr="00CA718E">
          <w:rPr>
            <w:rStyle w:val="a4"/>
            <w:rFonts w:ascii="Times New Roman" w:eastAsia="MS Mincho" w:hAnsi="Times New Roman"/>
            <w:noProof/>
            <w:kern w:val="32"/>
            <w:lang w:val="x-none" w:eastAsia="x-none"/>
          </w:rPr>
          <w:t xml:space="preserve">Форма 2 АНКЕТА УЧАСТНИКА </w:t>
        </w:r>
        <w:r w:rsidR="001055D2" w:rsidRPr="00CA718E">
          <w:rPr>
            <w:rStyle w:val="a4"/>
            <w:rFonts w:ascii="Times New Roman" w:eastAsia="MS Mincho" w:hAnsi="Times New Roman"/>
            <w:noProof/>
            <w:kern w:val="32"/>
            <w:lang w:eastAsia="x-none"/>
          </w:rPr>
          <w:t>ЗАПРОСА КОТИРОВОК</w:t>
        </w:r>
        <w:r w:rsidR="001055D2">
          <w:rPr>
            <w:noProof/>
            <w:webHidden/>
          </w:rPr>
          <w:tab/>
        </w:r>
        <w:r w:rsidR="001055D2">
          <w:rPr>
            <w:noProof/>
            <w:webHidden/>
          </w:rPr>
          <w:fldChar w:fldCharType="begin"/>
        </w:r>
        <w:r w:rsidR="001055D2">
          <w:rPr>
            <w:noProof/>
            <w:webHidden/>
          </w:rPr>
          <w:instrText xml:space="preserve"> PAGEREF _Toc75263729 \h </w:instrText>
        </w:r>
        <w:r w:rsidR="001055D2">
          <w:rPr>
            <w:noProof/>
            <w:webHidden/>
          </w:rPr>
        </w:r>
        <w:r w:rsidR="001055D2">
          <w:rPr>
            <w:noProof/>
            <w:webHidden/>
          </w:rPr>
          <w:fldChar w:fldCharType="separate"/>
        </w:r>
        <w:r w:rsidR="001055D2">
          <w:rPr>
            <w:noProof/>
            <w:webHidden/>
          </w:rPr>
          <w:t>34</w:t>
        </w:r>
        <w:r w:rsidR="001055D2">
          <w:rPr>
            <w:noProof/>
            <w:webHidden/>
          </w:rPr>
          <w:fldChar w:fldCharType="end"/>
        </w:r>
      </w:hyperlink>
    </w:p>
    <w:p w14:paraId="43FE248B" w14:textId="52866D4F" w:rsidR="001055D2" w:rsidRDefault="00587E31">
      <w:pPr>
        <w:pStyle w:val="12"/>
        <w:tabs>
          <w:tab w:val="right" w:leader="dot" w:pos="10196"/>
        </w:tabs>
        <w:rPr>
          <w:rFonts w:eastAsiaTheme="minorEastAsia" w:cstheme="minorBidi"/>
          <w:b w:val="0"/>
          <w:bCs w:val="0"/>
          <w:i w:val="0"/>
          <w:iCs w:val="0"/>
          <w:noProof/>
          <w:sz w:val="22"/>
          <w:szCs w:val="22"/>
        </w:rPr>
      </w:pPr>
      <w:hyperlink w:anchor="_Toc75263730" w:history="1">
        <w:r w:rsidR="001055D2" w:rsidRPr="00CA718E">
          <w:rPr>
            <w:rStyle w:val="a4"/>
            <w:rFonts w:ascii="Times New Roman" w:eastAsia="MS Mincho" w:hAnsi="Times New Roman"/>
            <w:noProof/>
            <w:kern w:val="32"/>
            <w:lang w:val="x-none" w:eastAsia="x-none"/>
          </w:rPr>
          <w:t>Форма 3 ТЕХНИКО-КОММЕРЧЕСКОЕ ПРЕДЛОЖЕНИЕ</w:t>
        </w:r>
        <w:r w:rsidR="001055D2">
          <w:rPr>
            <w:noProof/>
            <w:webHidden/>
          </w:rPr>
          <w:tab/>
        </w:r>
        <w:r w:rsidR="001055D2">
          <w:rPr>
            <w:noProof/>
            <w:webHidden/>
          </w:rPr>
          <w:fldChar w:fldCharType="begin"/>
        </w:r>
        <w:r w:rsidR="001055D2">
          <w:rPr>
            <w:noProof/>
            <w:webHidden/>
          </w:rPr>
          <w:instrText xml:space="preserve"> PAGEREF _Toc75263730 \h </w:instrText>
        </w:r>
        <w:r w:rsidR="001055D2">
          <w:rPr>
            <w:noProof/>
            <w:webHidden/>
          </w:rPr>
        </w:r>
        <w:r w:rsidR="001055D2">
          <w:rPr>
            <w:noProof/>
            <w:webHidden/>
          </w:rPr>
          <w:fldChar w:fldCharType="separate"/>
        </w:r>
        <w:r w:rsidR="001055D2">
          <w:rPr>
            <w:noProof/>
            <w:webHidden/>
          </w:rPr>
          <w:t>36</w:t>
        </w:r>
        <w:r w:rsidR="001055D2">
          <w:rPr>
            <w:noProof/>
            <w:webHidden/>
          </w:rPr>
          <w:fldChar w:fldCharType="end"/>
        </w:r>
      </w:hyperlink>
    </w:p>
    <w:p w14:paraId="07CCD1D9" w14:textId="6CE08A33" w:rsidR="001055D2" w:rsidRDefault="00587E31">
      <w:pPr>
        <w:pStyle w:val="12"/>
        <w:tabs>
          <w:tab w:val="right" w:leader="dot" w:pos="10196"/>
        </w:tabs>
        <w:rPr>
          <w:rFonts w:eastAsiaTheme="minorEastAsia" w:cstheme="minorBidi"/>
          <w:b w:val="0"/>
          <w:bCs w:val="0"/>
          <w:i w:val="0"/>
          <w:iCs w:val="0"/>
          <w:noProof/>
          <w:sz w:val="22"/>
          <w:szCs w:val="22"/>
        </w:rPr>
      </w:pPr>
      <w:hyperlink w:anchor="_Toc75263731" w:history="1">
        <w:r w:rsidR="001055D2" w:rsidRPr="00CA718E">
          <w:rPr>
            <w:rStyle w:val="a4"/>
            <w:rFonts w:ascii="Times New Roman" w:eastAsia="MS Mincho" w:hAnsi="Times New Roman"/>
            <w:noProof/>
            <w:kern w:val="32"/>
            <w:lang w:val="x-none" w:eastAsia="x-none"/>
          </w:rPr>
          <w:t xml:space="preserve">Форма 4 РЕКОМЕНДУЕМАЯ ФОРМА ЗАПРОСА РАЗЪЯСНЕНИЙ </w:t>
        </w:r>
        <w:r w:rsidR="001055D2" w:rsidRPr="00CA718E">
          <w:rPr>
            <w:rStyle w:val="a4"/>
            <w:rFonts w:ascii="Times New Roman" w:eastAsia="MS Mincho" w:hAnsi="Times New Roman"/>
            <w:noProof/>
            <w:kern w:val="32"/>
            <w:lang w:eastAsia="x-none"/>
          </w:rPr>
          <w:t>ИЗВЕЩЕНИЯ</w:t>
        </w:r>
        <w:r w:rsidR="001055D2" w:rsidRPr="00CA718E">
          <w:rPr>
            <w:rStyle w:val="a4"/>
            <w:rFonts w:ascii="Times New Roman" w:eastAsia="MS Mincho" w:hAnsi="Times New Roman"/>
            <w:noProof/>
            <w:kern w:val="32"/>
            <w:lang w:val="x-none" w:eastAsia="x-none"/>
          </w:rPr>
          <w:t xml:space="preserve"> О ЗАКУПКЕ</w:t>
        </w:r>
        <w:r w:rsidR="001055D2">
          <w:rPr>
            <w:noProof/>
            <w:webHidden/>
          </w:rPr>
          <w:tab/>
        </w:r>
        <w:r w:rsidR="001055D2">
          <w:rPr>
            <w:noProof/>
            <w:webHidden/>
          </w:rPr>
          <w:fldChar w:fldCharType="begin"/>
        </w:r>
        <w:r w:rsidR="001055D2">
          <w:rPr>
            <w:noProof/>
            <w:webHidden/>
          </w:rPr>
          <w:instrText xml:space="preserve"> PAGEREF _Toc75263731 \h </w:instrText>
        </w:r>
        <w:r w:rsidR="001055D2">
          <w:rPr>
            <w:noProof/>
            <w:webHidden/>
          </w:rPr>
        </w:r>
        <w:r w:rsidR="001055D2">
          <w:rPr>
            <w:noProof/>
            <w:webHidden/>
          </w:rPr>
          <w:fldChar w:fldCharType="separate"/>
        </w:r>
        <w:r w:rsidR="001055D2">
          <w:rPr>
            <w:noProof/>
            <w:webHidden/>
          </w:rPr>
          <w:t>38</w:t>
        </w:r>
        <w:r w:rsidR="001055D2">
          <w:rPr>
            <w:noProof/>
            <w:webHidden/>
          </w:rPr>
          <w:fldChar w:fldCharType="end"/>
        </w:r>
      </w:hyperlink>
    </w:p>
    <w:p w14:paraId="579B3424" w14:textId="6BC2917C" w:rsidR="001055D2" w:rsidRDefault="00587E31">
      <w:pPr>
        <w:pStyle w:val="12"/>
        <w:tabs>
          <w:tab w:val="right" w:leader="dot" w:pos="10196"/>
        </w:tabs>
        <w:rPr>
          <w:rFonts w:eastAsiaTheme="minorEastAsia" w:cstheme="minorBidi"/>
          <w:b w:val="0"/>
          <w:bCs w:val="0"/>
          <w:i w:val="0"/>
          <w:iCs w:val="0"/>
          <w:noProof/>
          <w:sz w:val="22"/>
          <w:szCs w:val="22"/>
        </w:rPr>
      </w:pPr>
      <w:hyperlink w:anchor="_Toc75263732" w:history="1">
        <w:r w:rsidR="001055D2" w:rsidRPr="00CA718E">
          <w:rPr>
            <w:rStyle w:val="a4"/>
            <w:rFonts w:ascii="Times New Roman" w:eastAsia="MS Mincho" w:hAnsi="Times New Roman"/>
            <w:noProof/>
            <w:kern w:val="32"/>
            <w:lang w:val="x-none" w:eastAsia="x-none"/>
          </w:rPr>
          <w:t xml:space="preserve">РАЗДЕЛ IV. </w:t>
        </w:r>
        <w:r w:rsidR="001055D2" w:rsidRPr="00CA718E">
          <w:rPr>
            <w:rStyle w:val="a4"/>
            <w:rFonts w:ascii="Times New Roman" w:eastAsia="MS Mincho" w:hAnsi="Times New Roman"/>
            <w:noProof/>
            <w:kern w:val="32"/>
            <w:lang w:eastAsia="x-none"/>
          </w:rPr>
          <w:t>ТЕХНИЧЕСКОЕ ЗАДАНИЕ</w:t>
        </w:r>
        <w:r w:rsidR="001055D2">
          <w:rPr>
            <w:noProof/>
            <w:webHidden/>
          </w:rPr>
          <w:tab/>
        </w:r>
        <w:r w:rsidR="001055D2">
          <w:rPr>
            <w:noProof/>
            <w:webHidden/>
          </w:rPr>
          <w:fldChar w:fldCharType="begin"/>
        </w:r>
        <w:r w:rsidR="001055D2">
          <w:rPr>
            <w:noProof/>
            <w:webHidden/>
          </w:rPr>
          <w:instrText xml:space="preserve"> PAGEREF _Toc75263732 \h </w:instrText>
        </w:r>
        <w:r w:rsidR="001055D2">
          <w:rPr>
            <w:noProof/>
            <w:webHidden/>
          </w:rPr>
        </w:r>
        <w:r w:rsidR="001055D2">
          <w:rPr>
            <w:noProof/>
            <w:webHidden/>
          </w:rPr>
          <w:fldChar w:fldCharType="separate"/>
        </w:r>
        <w:r w:rsidR="001055D2">
          <w:rPr>
            <w:noProof/>
            <w:webHidden/>
          </w:rPr>
          <w:t>39</w:t>
        </w:r>
        <w:r w:rsidR="001055D2">
          <w:rPr>
            <w:noProof/>
            <w:webHidden/>
          </w:rPr>
          <w:fldChar w:fldCharType="end"/>
        </w:r>
      </w:hyperlink>
    </w:p>
    <w:p w14:paraId="782C3FC3" w14:textId="2EC8F2DC" w:rsidR="001055D2" w:rsidRDefault="00587E31">
      <w:pPr>
        <w:pStyle w:val="12"/>
        <w:tabs>
          <w:tab w:val="right" w:leader="dot" w:pos="10196"/>
        </w:tabs>
        <w:rPr>
          <w:rFonts w:eastAsiaTheme="minorEastAsia" w:cstheme="minorBidi"/>
          <w:b w:val="0"/>
          <w:bCs w:val="0"/>
          <w:i w:val="0"/>
          <w:iCs w:val="0"/>
          <w:noProof/>
          <w:sz w:val="22"/>
          <w:szCs w:val="22"/>
        </w:rPr>
      </w:pPr>
      <w:hyperlink w:anchor="_Toc75263733" w:history="1">
        <w:r w:rsidR="001055D2" w:rsidRPr="00CA718E">
          <w:rPr>
            <w:rStyle w:val="a4"/>
            <w:rFonts w:ascii="Times New Roman" w:eastAsia="MS Mincho" w:hAnsi="Times New Roman"/>
            <w:noProof/>
            <w:kern w:val="32"/>
            <w:lang w:val="x-none" w:eastAsia="x-none"/>
          </w:rPr>
          <w:t>РАЗДЕЛ V</w:t>
        </w:r>
        <w:r w:rsidR="001055D2" w:rsidRPr="00CA718E">
          <w:rPr>
            <w:rStyle w:val="a4"/>
            <w:rFonts w:ascii="Times New Roman" w:eastAsia="MS Mincho" w:hAnsi="Times New Roman"/>
            <w:noProof/>
            <w:kern w:val="32"/>
            <w:lang w:eastAsia="x-none"/>
          </w:rPr>
          <w:t xml:space="preserve"> ПРОЕКТ ДОГОВОРА</w:t>
        </w:r>
        <w:r w:rsidR="001055D2">
          <w:rPr>
            <w:noProof/>
            <w:webHidden/>
          </w:rPr>
          <w:tab/>
        </w:r>
        <w:r w:rsidR="001055D2">
          <w:rPr>
            <w:noProof/>
            <w:webHidden/>
          </w:rPr>
          <w:fldChar w:fldCharType="begin"/>
        </w:r>
        <w:r w:rsidR="001055D2">
          <w:rPr>
            <w:noProof/>
            <w:webHidden/>
          </w:rPr>
          <w:instrText xml:space="preserve"> PAGEREF _Toc75263733 \h </w:instrText>
        </w:r>
        <w:r w:rsidR="001055D2">
          <w:rPr>
            <w:noProof/>
            <w:webHidden/>
          </w:rPr>
        </w:r>
        <w:r w:rsidR="001055D2">
          <w:rPr>
            <w:noProof/>
            <w:webHidden/>
          </w:rPr>
          <w:fldChar w:fldCharType="separate"/>
        </w:r>
        <w:r w:rsidR="001055D2">
          <w:rPr>
            <w:noProof/>
            <w:webHidden/>
          </w:rPr>
          <w:t>41</w:t>
        </w:r>
        <w:r w:rsidR="001055D2">
          <w:rPr>
            <w:noProof/>
            <w:webHidden/>
          </w:rPr>
          <w:fldChar w:fldCharType="end"/>
        </w:r>
      </w:hyperlink>
    </w:p>
    <w:p w14:paraId="7352E0F4" w14:textId="4E6F8930" w:rsidR="00A42C23" w:rsidRPr="00733E33" w:rsidRDefault="00A42C23" w:rsidP="00A42C23">
      <w:pPr>
        <w:spacing w:line="360" w:lineRule="auto"/>
      </w:pPr>
      <w:r>
        <w:rPr>
          <w:b/>
          <w:bCs/>
          <w:i/>
          <w:iCs/>
        </w:rPr>
        <w:fldChar w:fldCharType="end"/>
      </w:r>
    </w:p>
    <w:p w14:paraId="4D8CE06F" w14:textId="77777777" w:rsidR="00A42C23" w:rsidRPr="00733E33" w:rsidRDefault="00A42C23" w:rsidP="00A42C23">
      <w:pPr>
        <w:jc w:val="center"/>
      </w:pPr>
    </w:p>
    <w:p w14:paraId="308ADC77" w14:textId="77777777" w:rsidR="00A42C23" w:rsidRPr="00733E33" w:rsidRDefault="00A42C23" w:rsidP="00A42C23">
      <w:pPr>
        <w:jc w:val="center"/>
      </w:pPr>
    </w:p>
    <w:p w14:paraId="5A388869" w14:textId="77777777" w:rsidR="00A42C23" w:rsidRPr="00733E33" w:rsidRDefault="00A42C23" w:rsidP="00A42C23">
      <w:pPr>
        <w:jc w:val="center"/>
      </w:pPr>
    </w:p>
    <w:p w14:paraId="45D6136A" w14:textId="77777777" w:rsidR="00A42C23" w:rsidRPr="00733E33" w:rsidRDefault="00A42C23" w:rsidP="00A42C23">
      <w:pPr>
        <w:jc w:val="center"/>
      </w:pPr>
    </w:p>
    <w:p w14:paraId="40B3993B" w14:textId="77777777" w:rsidR="00A42C23" w:rsidRPr="00733E33" w:rsidRDefault="00A42C23" w:rsidP="00A42C23">
      <w:pPr>
        <w:jc w:val="center"/>
      </w:pPr>
    </w:p>
    <w:p w14:paraId="450A5076" w14:textId="77777777" w:rsidR="00A42C23" w:rsidRPr="00733E33" w:rsidRDefault="00A42C23" w:rsidP="00A42C23">
      <w:pPr>
        <w:jc w:val="center"/>
      </w:pPr>
    </w:p>
    <w:p w14:paraId="37BDAB84" w14:textId="77777777" w:rsidR="00A42C23" w:rsidRPr="00733E33" w:rsidRDefault="00A42C23" w:rsidP="00A42C23">
      <w:pPr>
        <w:jc w:val="center"/>
      </w:pPr>
    </w:p>
    <w:p w14:paraId="0269A8F8" w14:textId="77777777" w:rsidR="00A42C23" w:rsidRPr="00733E33" w:rsidRDefault="00A42C23" w:rsidP="00A42C23">
      <w:pPr>
        <w:rPr>
          <w:sz w:val="2"/>
          <w:szCs w:val="2"/>
        </w:rPr>
      </w:pPr>
      <w:r w:rsidRPr="00733E33">
        <w:br w:type="page"/>
      </w:r>
    </w:p>
    <w:p w14:paraId="2A83E68C" w14:textId="77777777" w:rsidR="00A42C2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5263687"/>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21304209" w14:textId="77777777" w:rsidR="00A42C23" w:rsidRPr="00733E33" w:rsidRDefault="00A42C23" w:rsidP="00A42C23">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75263688"/>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53620E16" w14:textId="77777777" w:rsidR="00A42C23" w:rsidRPr="00733E33" w:rsidRDefault="00A42C23" w:rsidP="00A42C2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73C35262" w14:textId="22601B2C" w:rsidR="00A42C23" w:rsidRPr="00733E33" w:rsidRDefault="00A42C23" w:rsidP="00A42C23">
      <w:pPr>
        <w:ind w:firstLine="709"/>
        <w:jc w:val="both"/>
      </w:pPr>
      <w:r w:rsidRPr="00733E33">
        <w:rPr>
          <w:b/>
        </w:rPr>
        <w:t>Заказчик</w:t>
      </w:r>
      <w:r w:rsidRPr="00733E33">
        <w:t xml:space="preserve"> – организация, указанная в</w:t>
      </w:r>
      <w:r w:rsidRPr="00350B60">
        <w:rPr>
          <w:bCs/>
        </w:rPr>
        <w:t xml:space="preserve"> </w:t>
      </w:r>
      <w:r w:rsidRPr="00901068">
        <w:rPr>
          <w:bCs/>
        </w:rPr>
        <w:t xml:space="preserve">п. </w:t>
      </w:r>
      <w:r w:rsidRPr="00901068">
        <w:rPr>
          <w:bCs/>
        </w:rPr>
        <w:fldChar w:fldCharType="begin"/>
      </w:r>
      <w:r w:rsidRPr="00901068">
        <w:rPr>
          <w:bCs/>
        </w:rPr>
        <w:instrText xml:space="preserve"> REF _Ref368314103 \r \h </w:instrText>
      </w:r>
      <w:r w:rsidR="00CE51B5" w:rsidRPr="00901068">
        <w:rPr>
          <w:bCs/>
        </w:rPr>
        <w:instrText xml:space="preserve"> \* MERGEFORMAT </w:instrText>
      </w:r>
      <w:r w:rsidRPr="00901068">
        <w:rPr>
          <w:bCs/>
        </w:rPr>
      </w:r>
      <w:r w:rsidRPr="00901068">
        <w:rPr>
          <w:bCs/>
        </w:rPr>
        <w:fldChar w:fldCharType="separate"/>
      </w:r>
      <w:r w:rsidR="00AD393E">
        <w:rPr>
          <w:bCs/>
        </w:rPr>
        <w:t>1</w:t>
      </w:r>
      <w:r w:rsidRPr="00901068">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273C6520" w14:textId="77777777" w:rsidR="00A42C23" w:rsidRPr="00733E33" w:rsidRDefault="00A42C23" w:rsidP="00A42C2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3004947" w14:textId="6CC17AD0" w:rsidR="00A42C23" w:rsidRPr="00733E33" w:rsidRDefault="00A42C23" w:rsidP="00A42C2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4D07FBAA" w14:textId="4BF8C401" w:rsidR="00A42C23" w:rsidRPr="00733E33" w:rsidRDefault="00A42C23" w:rsidP="00A42C23">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4D43B1">
          <w:rPr>
            <w:rStyle w:val="a4"/>
          </w:rPr>
          <w:t>Положением о закупках</w:t>
        </w:r>
      </w:hyperlink>
      <w:r>
        <w:t xml:space="preserve"> сведения о запросе котировок</w:t>
      </w:r>
      <w:r w:rsidRPr="00733E33">
        <w:t>.</w:t>
      </w:r>
    </w:p>
    <w:p w14:paraId="464E7E8D" w14:textId="77777777" w:rsidR="00A42C23" w:rsidRDefault="00A42C23" w:rsidP="00A42C23">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4C59C03D" w14:textId="77777777" w:rsidR="00A42C23" w:rsidRPr="00733E33" w:rsidRDefault="00A42C23" w:rsidP="00A42C23">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2A30B5E9" w14:textId="183688E9" w:rsidR="00A42C23" w:rsidRPr="00CE1A98" w:rsidRDefault="00A42C23" w:rsidP="00A42C2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w:t>
      </w:r>
      <w:r w:rsidRPr="00CE1A98">
        <w:rPr>
          <w:bCs w:val="0"/>
          <w:szCs w:val="24"/>
        </w:rPr>
        <w:t xml:space="preserve">в </w:t>
      </w:r>
      <w:r w:rsidRPr="00CE1A98">
        <w:rPr>
          <w:bCs w:val="0"/>
        </w:rPr>
        <w:t xml:space="preserve">п. </w:t>
      </w:r>
      <w:r w:rsidRPr="00CE1A98">
        <w:rPr>
          <w:bCs w:val="0"/>
        </w:rPr>
        <w:fldChar w:fldCharType="begin"/>
      </w:r>
      <w:r w:rsidRPr="00CE1A98">
        <w:rPr>
          <w:bCs w:val="0"/>
        </w:rPr>
        <w:instrText xml:space="preserve"> REF _Ref55316445 \r \h </w:instrText>
      </w:r>
      <w:r w:rsidR="00CE51B5" w:rsidRPr="00CE1A98">
        <w:rPr>
          <w:bCs w:val="0"/>
        </w:rPr>
        <w:instrText xml:space="preserve"> \* MERGEFORMAT </w:instrText>
      </w:r>
      <w:r w:rsidRPr="00CE1A98">
        <w:rPr>
          <w:bCs w:val="0"/>
        </w:rPr>
      </w:r>
      <w:r w:rsidRPr="00CE1A98">
        <w:rPr>
          <w:bCs w:val="0"/>
        </w:rPr>
        <w:fldChar w:fldCharType="separate"/>
      </w:r>
      <w:r w:rsidR="00AD393E">
        <w:rPr>
          <w:bCs w:val="0"/>
        </w:rPr>
        <w:t>6</w:t>
      </w:r>
      <w:r w:rsidRPr="00CE1A98">
        <w:rPr>
          <w:bCs w:val="0"/>
        </w:rPr>
        <w:fldChar w:fldCharType="end"/>
      </w:r>
      <w:r w:rsidRPr="00CE1A98">
        <w:rPr>
          <w:bCs w:val="0"/>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val="0"/>
        </w:rPr>
        <w:t>» извещения</w:t>
      </w:r>
      <w:r w:rsidRPr="00CE1A98">
        <w:rPr>
          <w:bCs w:val="0"/>
          <w:szCs w:val="24"/>
        </w:rPr>
        <w:t>.</w:t>
      </w:r>
    </w:p>
    <w:p w14:paraId="29BF65A4" w14:textId="77777777" w:rsidR="00A42C23" w:rsidRPr="00CE1A98" w:rsidRDefault="00A42C23" w:rsidP="00A42C23">
      <w:pPr>
        <w:ind w:firstLine="709"/>
        <w:jc w:val="both"/>
      </w:pPr>
      <w:r w:rsidRPr="00CE1A98">
        <w:rPr>
          <w:b/>
        </w:rPr>
        <w:t>Оператор Электронной торговой площадки (оператор ЭТП)</w:t>
      </w:r>
      <w:r w:rsidRPr="00CE1A9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CE1A98">
          <w:rPr>
            <w:rStyle w:val="a4"/>
          </w:rPr>
          <w:t>Положением о закупках</w:t>
        </w:r>
      </w:hyperlink>
      <w:r w:rsidRPr="00CE1A9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EAB0EAF" w14:textId="77777777" w:rsidR="00A42C23" w:rsidRPr="00CE1A98" w:rsidRDefault="00587E31" w:rsidP="00A42C23">
      <w:pPr>
        <w:ind w:firstLine="709"/>
        <w:jc w:val="both"/>
      </w:pPr>
      <w:hyperlink r:id="rId15" w:history="1">
        <w:r w:rsidR="00A42C23" w:rsidRPr="00CE1A98">
          <w:rPr>
            <w:rStyle w:val="a4"/>
            <w:b/>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A42C23" w:rsidRPr="00CE1A98">
          <w:rPr>
            <w:rStyle w:val="a4"/>
          </w:rPr>
          <w:t>www.bashtel.ru</w:t>
        </w:r>
      </w:hyperlink>
      <w:r w:rsidR="00A42C23" w:rsidRPr="00CE1A98">
        <w:t>.</w:t>
      </w:r>
    </w:p>
    <w:p w14:paraId="735F1BB3" w14:textId="77777777" w:rsidR="00A42C23" w:rsidRPr="00CE1A98" w:rsidRDefault="00A42C23" w:rsidP="00A42C23">
      <w:pPr>
        <w:ind w:firstLine="709"/>
        <w:jc w:val="both"/>
        <w:rPr>
          <w:b/>
        </w:rPr>
      </w:pPr>
      <w:r w:rsidRPr="00CE1A98">
        <w:rPr>
          <w:b/>
        </w:rPr>
        <w:t xml:space="preserve">Продукция </w:t>
      </w:r>
      <w:r w:rsidRPr="00CE1A98">
        <w:t>- товары, работы, услуги, приобретаемые Заказчиком на возмездной основе.</w:t>
      </w:r>
    </w:p>
    <w:p w14:paraId="22B690D9" w14:textId="77777777" w:rsidR="00A42C23" w:rsidRPr="00CE1A98" w:rsidRDefault="00A42C23" w:rsidP="00A42C23">
      <w:pPr>
        <w:ind w:firstLine="709"/>
        <w:jc w:val="both"/>
      </w:pPr>
      <w:r w:rsidRPr="00CE1A98">
        <w:rPr>
          <w:b/>
        </w:rPr>
        <w:t>Регламент работы ЭТП</w:t>
      </w:r>
      <w:r w:rsidRPr="00CE1A9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50DFA12F" w14:textId="77777777" w:rsidR="00A42C23" w:rsidRPr="00CE1A98" w:rsidRDefault="00A42C23" w:rsidP="00A42C23">
      <w:pPr>
        <w:ind w:firstLine="709"/>
        <w:jc w:val="both"/>
      </w:pPr>
      <w:r w:rsidRPr="00CE1A98">
        <w:rPr>
          <w:b/>
        </w:rPr>
        <w:t>Субъект МСП</w:t>
      </w:r>
      <w:r w:rsidRPr="00CE1A9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E376570" w14:textId="77777777" w:rsidR="00A42C23" w:rsidRPr="00CE1A98" w:rsidRDefault="00A42C23" w:rsidP="00A42C23">
      <w:pPr>
        <w:ind w:firstLine="709"/>
        <w:jc w:val="both"/>
      </w:pPr>
      <w:r w:rsidRPr="00CE1A98">
        <w:rPr>
          <w:b/>
        </w:rPr>
        <w:lastRenderedPageBreak/>
        <w:t>Участник закупки (участник)</w:t>
      </w:r>
      <w:r w:rsidRPr="00CE1A9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E3B399B" w14:textId="4E887134" w:rsidR="00A42C23" w:rsidRPr="00CE1A98" w:rsidRDefault="00A42C23" w:rsidP="00A42C23">
      <w:pPr>
        <w:ind w:firstLine="709"/>
        <w:jc w:val="both"/>
      </w:pPr>
      <w:r w:rsidRPr="00CE1A98">
        <w:rPr>
          <w:b/>
        </w:rPr>
        <w:t>Электронная торговая площадка</w:t>
      </w:r>
      <w:r w:rsidRPr="00CE1A9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CE1A98">
        <w:fldChar w:fldCharType="begin"/>
      </w:r>
      <w:r w:rsidRPr="00CE1A98">
        <w:instrText xml:space="preserve"> REF _Ref378108959 \r \h </w:instrText>
      </w:r>
      <w:r w:rsidR="00CE51B5" w:rsidRPr="00CE1A98">
        <w:instrText xml:space="preserve"> \* MERGEFORMAT </w:instrText>
      </w:r>
      <w:r w:rsidRPr="00CE1A98">
        <w:fldChar w:fldCharType="separate"/>
      </w:r>
      <w:r w:rsidR="00AD393E">
        <w:t>2</w:t>
      </w:r>
      <w:r w:rsidRPr="00CE1A98">
        <w:fldChar w:fldCharType="end"/>
      </w:r>
      <w:r w:rsidRPr="00CE1A98">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t xml:space="preserve"> извещения.</w:t>
      </w:r>
    </w:p>
    <w:p w14:paraId="611DA076" w14:textId="77777777" w:rsidR="00A42C23" w:rsidRPr="00CE1A98" w:rsidRDefault="00A42C23" w:rsidP="00A42C23">
      <w:pPr>
        <w:ind w:firstLine="709"/>
        <w:jc w:val="both"/>
      </w:pPr>
      <w:r w:rsidRPr="00CE1A98">
        <w:rPr>
          <w:b/>
        </w:rPr>
        <w:t>Электронная подпись</w:t>
      </w:r>
      <w:r w:rsidRPr="00CE1A9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CE1A98">
        <w:t>с такой информацией</w:t>
      </w:r>
      <w:proofErr w:type="gramEnd"/>
      <w:r w:rsidRPr="00CE1A98">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A1AEB3" w14:textId="77777777" w:rsidR="00A42C23" w:rsidRPr="00CE1A98" w:rsidRDefault="00A42C23" w:rsidP="00A42C23">
      <w:pPr>
        <w:pStyle w:val="rvps9"/>
        <w:ind w:firstLine="709"/>
      </w:pPr>
      <w:r w:rsidRPr="00CE1A98">
        <w:tab/>
      </w:r>
    </w:p>
    <w:p w14:paraId="7DB7EF14" w14:textId="77777777" w:rsidR="00A42C23" w:rsidRPr="00CE1A98" w:rsidRDefault="00A42C23" w:rsidP="00A42C23">
      <w:pPr>
        <w:ind w:firstLine="709"/>
        <w:jc w:val="both"/>
      </w:pPr>
      <w:r w:rsidRPr="00CE1A98">
        <w:t>В настоящем извещении применяются следующие сокращения:</w:t>
      </w:r>
    </w:p>
    <w:p w14:paraId="145BBB3E" w14:textId="77777777" w:rsidR="00A42C23" w:rsidRPr="00CE1A98" w:rsidRDefault="00A42C23" w:rsidP="00A42C23">
      <w:pPr>
        <w:ind w:firstLine="709"/>
        <w:jc w:val="both"/>
      </w:pPr>
      <w:r w:rsidRPr="00CE1A98">
        <w:rPr>
          <w:b/>
        </w:rPr>
        <w:t>ГК РФ</w:t>
      </w:r>
      <w:r w:rsidRPr="00CE1A98">
        <w:t xml:space="preserve"> – Гражданский кодекс РФ. </w:t>
      </w:r>
    </w:p>
    <w:p w14:paraId="1E2AFF6F" w14:textId="77777777" w:rsidR="00A42C23" w:rsidRPr="00CE1A98" w:rsidRDefault="00A42C23" w:rsidP="00A42C23">
      <w:pPr>
        <w:ind w:firstLine="709"/>
        <w:jc w:val="both"/>
      </w:pPr>
      <w:r w:rsidRPr="00CE1A98">
        <w:rPr>
          <w:b/>
        </w:rPr>
        <w:t>ЕИС</w:t>
      </w:r>
      <w:r w:rsidRPr="00CE1A98">
        <w:t xml:space="preserve"> – Единая информационная система в сфере закупок.</w:t>
      </w:r>
    </w:p>
    <w:p w14:paraId="72960ADB" w14:textId="77777777" w:rsidR="00A42C23" w:rsidRPr="00CE1A98" w:rsidRDefault="00A42C23" w:rsidP="00A42C23">
      <w:pPr>
        <w:ind w:firstLine="709"/>
        <w:jc w:val="both"/>
      </w:pPr>
      <w:r w:rsidRPr="00CE1A98">
        <w:rPr>
          <w:b/>
        </w:rPr>
        <w:t>Закон № 223-ФЗ</w:t>
      </w:r>
      <w:r w:rsidRPr="00CE1A98">
        <w:t xml:space="preserve"> – Федеральный закон от 18.07.2011 № 223-ФЗ «О закупках товаров, работ, услуг отдельными видами юридических лиц».</w:t>
      </w:r>
    </w:p>
    <w:p w14:paraId="012B62FB" w14:textId="77777777" w:rsidR="00A42C23" w:rsidRPr="00CE1A98" w:rsidRDefault="00A42C23" w:rsidP="00A42C23">
      <w:pPr>
        <w:ind w:firstLine="709"/>
        <w:jc w:val="both"/>
        <w:rPr>
          <w:bCs/>
        </w:rPr>
      </w:pPr>
      <w:r w:rsidRPr="00CE1A98">
        <w:rPr>
          <w:b/>
          <w:bCs/>
        </w:rPr>
        <w:t>Закон № 63-ФЗ</w:t>
      </w:r>
      <w:r w:rsidRPr="00CE1A98">
        <w:rPr>
          <w:bCs/>
        </w:rPr>
        <w:t xml:space="preserve"> </w:t>
      </w:r>
      <w:r w:rsidRPr="00CE1A98">
        <w:t xml:space="preserve">– </w:t>
      </w:r>
      <w:r w:rsidRPr="00CE1A98">
        <w:rPr>
          <w:bCs/>
        </w:rPr>
        <w:t>Федеральный закон от 06.04.2011 № 63-ФЗ «Об электронной подписи».</w:t>
      </w:r>
    </w:p>
    <w:p w14:paraId="7880EE8D" w14:textId="77777777" w:rsidR="00A42C23" w:rsidRPr="00CE1A98" w:rsidRDefault="00A42C23" w:rsidP="00A42C23">
      <w:pPr>
        <w:ind w:firstLine="709"/>
        <w:jc w:val="both"/>
      </w:pPr>
      <w:r w:rsidRPr="00CE1A98">
        <w:rPr>
          <w:b/>
        </w:rPr>
        <w:t>НДС</w:t>
      </w:r>
      <w:r w:rsidRPr="00CE1A98">
        <w:t xml:space="preserve"> – налог на добавленную стоимость в соответствии с главой 21 Налогового кодекса РФ.</w:t>
      </w:r>
    </w:p>
    <w:p w14:paraId="054CA059" w14:textId="77777777" w:rsidR="00A42C23" w:rsidRPr="00CE1A98" w:rsidRDefault="00A42C23" w:rsidP="00A42C23">
      <w:pPr>
        <w:ind w:firstLine="709"/>
        <w:jc w:val="both"/>
        <w:rPr>
          <w:b/>
        </w:rPr>
      </w:pPr>
      <w:r w:rsidRPr="00CE1A98">
        <w:rPr>
          <w:b/>
        </w:rPr>
        <w:t xml:space="preserve">НМЦ, </w:t>
      </w:r>
      <w:proofErr w:type="spellStart"/>
      <w:r w:rsidRPr="00CE1A98">
        <w:rPr>
          <w:b/>
        </w:rPr>
        <w:t>НМЦед</w:t>
      </w:r>
      <w:proofErr w:type="spellEnd"/>
      <w:r w:rsidRPr="00CE1A98">
        <w:rPr>
          <w:b/>
        </w:rPr>
        <w:t xml:space="preserve"> </w:t>
      </w:r>
      <w:r w:rsidRPr="00CE1A98">
        <w:t>– начальная (максимальная) цена, начальная (максимальная) цена единицы продукции.</w:t>
      </w:r>
    </w:p>
    <w:p w14:paraId="67B01E6B" w14:textId="77777777" w:rsidR="00A42C23" w:rsidRPr="00CE1A98" w:rsidRDefault="00587E31" w:rsidP="00A42C23">
      <w:pPr>
        <w:ind w:firstLine="709"/>
        <w:jc w:val="both"/>
      </w:pPr>
      <w:hyperlink r:id="rId17" w:history="1">
        <w:r w:rsidR="00A42C23" w:rsidRPr="00CE1A98">
          <w:rPr>
            <w:rStyle w:val="a4"/>
            <w:b/>
            <w:color w:val="auto"/>
            <w:u w:val="none"/>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A42C23" w:rsidRPr="00CE1A98">
          <w:rPr>
            <w:rStyle w:val="a4"/>
          </w:rPr>
          <w:t>www.bashtel.ru</w:t>
        </w:r>
      </w:hyperlink>
      <w:r w:rsidR="00A42C23" w:rsidRPr="00CE1A98">
        <w:t>.</w:t>
      </w:r>
    </w:p>
    <w:p w14:paraId="6A8BCF87" w14:textId="77777777" w:rsidR="00A42C23" w:rsidRPr="00CE1A98" w:rsidRDefault="00A42C23" w:rsidP="00A42C23">
      <w:pPr>
        <w:ind w:firstLine="709"/>
        <w:jc w:val="both"/>
      </w:pPr>
      <w:r w:rsidRPr="00CE1A98">
        <w:rPr>
          <w:b/>
        </w:rPr>
        <w:t>Постановление Правительства РФ № 1352</w:t>
      </w:r>
      <w:r w:rsidRPr="00CE1A9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A55406" w14:textId="77777777" w:rsidR="00A42C23" w:rsidRPr="00CE1A98" w:rsidRDefault="00A42C23" w:rsidP="00A42C23">
      <w:pPr>
        <w:ind w:firstLine="709"/>
        <w:jc w:val="both"/>
      </w:pPr>
      <w:r w:rsidRPr="00CE1A98">
        <w:rPr>
          <w:b/>
        </w:rPr>
        <w:t>Постановление Правительства РФ № 925</w:t>
      </w:r>
      <w:r w:rsidRPr="00CE1A9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19525D3" w14:textId="77777777" w:rsidR="00A42C23" w:rsidRPr="00CE1A98" w:rsidRDefault="00A42C23" w:rsidP="00A42C23">
      <w:pPr>
        <w:ind w:firstLine="709"/>
        <w:jc w:val="both"/>
      </w:pPr>
      <w:r w:rsidRPr="00CE1A98">
        <w:rPr>
          <w:b/>
        </w:rPr>
        <w:t>РФ</w:t>
      </w:r>
      <w:r w:rsidRPr="00CE1A98">
        <w:t xml:space="preserve"> – Российская Федерация или Россия.</w:t>
      </w:r>
    </w:p>
    <w:p w14:paraId="41D8D99B" w14:textId="77777777" w:rsidR="00A42C23" w:rsidRPr="00CE1A98" w:rsidRDefault="00A42C23" w:rsidP="00A42C23">
      <w:pPr>
        <w:ind w:firstLine="709"/>
        <w:jc w:val="both"/>
      </w:pPr>
      <w:r w:rsidRPr="00CE1A98">
        <w:rPr>
          <w:b/>
        </w:rPr>
        <w:t>ЭТП</w:t>
      </w:r>
      <w:r w:rsidRPr="00CE1A98">
        <w:t xml:space="preserve"> – электронная торговая площадка.</w:t>
      </w:r>
    </w:p>
    <w:p w14:paraId="3720F3DD" w14:textId="77777777" w:rsidR="00A42C23" w:rsidRPr="00CE1A98" w:rsidRDefault="00A42C23" w:rsidP="00A42C23">
      <w:pPr>
        <w:ind w:firstLine="709"/>
        <w:jc w:val="both"/>
      </w:pPr>
      <w:r w:rsidRPr="00CE1A98">
        <w:rPr>
          <w:b/>
        </w:rPr>
        <w:t>ЭП</w:t>
      </w:r>
      <w:r w:rsidRPr="00CE1A98">
        <w:t xml:space="preserve"> – электронная подпись.</w:t>
      </w:r>
    </w:p>
    <w:p w14:paraId="063835FD" w14:textId="77777777" w:rsidR="00A42C23" w:rsidRPr="00CE1A98" w:rsidRDefault="00A42C23" w:rsidP="00A42C23">
      <w:pPr>
        <w:pStyle w:val="rvps9"/>
        <w:ind w:firstLine="567"/>
      </w:pPr>
    </w:p>
    <w:p w14:paraId="357BD013" w14:textId="77777777" w:rsidR="00A42C23" w:rsidRPr="00CE1A98" w:rsidRDefault="00A42C23" w:rsidP="00A42C23">
      <w:pPr>
        <w:pStyle w:val="rvps9"/>
        <w:ind w:firstLine="567"/>
      </w:pPr>
    </w:p>
    <w:p w14:paraId="69EA4656" w14:textId="77777777" w:rsidR="00A42C23" w:rsidRPr="00CE1A98" w:rsidRDefault="00A42C23" w:rsidP="00A42C23">
      <w:pPr>
        <w:pStyle w:val="rvps9"/>
        <w:ind w:firstLine="567"/>
      </w:pPr>
    </w:p>
    <w:p w14:paraId="5B993E7C" w14:textId="77777777" w:rsidR="00A42C23" w:rsidRPr="00CE1A98" w:rsidRDefault="00A42C23" w:rsidP="00A42C23">
      <w:pPr>
        <w:pStyle w:val="rvps9"/>
        <w:ind w:firstLine="567"/>
      </w:pPr>
    </w:p>
    <w:p w14:paraId="20FF14CF" w14:textId="77777777" w:rsidR="00A42C23" w:rsidRPr="00CE1A98" w:rsidRDefault="00A42C23" w:rsidP="00A42C23">
      <w:pPr>
        <w:pStyle w:val="rvps9"/>
        <w:ind w:firstLine="567"/>
      </w:pPr>
    </w:p>
    <w:p w14:paraId="74CE030A" w14:textId="77777777" w:rsidR="00A42C23" w:rsidRPr="00CE1A98" w:rsidRDefault="00A42C23" w:rsidP="00A42C23">
      <w:pPr>
        <w:pStyle w:val="rvps9"/>
        <w:ind w:firstLine="567"/>
        <w:jc w:val="right"/>
        <w:rPr>
          <w:i/>
          <w:color w:val="BFBFBF"/>
          <w:sz w:val="12"/>
          <w:szCs w:val="12"/>
        </w:rPr>
      </w:pPr>
    </w:p>
    <w:p w14:paraId="1E579F87" w14:textId="77777777" w:rsidR="00A42C23" w:rsidRPr="00CE1A98" w:rsidRDefault="00A42C23" w:rsidP="00A42C23">
      <w:pPr>
        <w:pStyle w:val="rvps9"/>
        <w:rPr>
          <w:i/>
          <w:color w:val="BFBFBF"/>
          <w:sz w:val="12"/>
          <w:szCs w:val="12"/>
        </w:rPr>
      </w:pPr>
    </w:p>
    <w:p w14:paraId="228FD27D" w14:textId="77777777" w:rsidR="00A42C23" w:rsidRPr="00CE1A98" w:rsidRDefault="00A42C23" w:rsidP="00A42C23">
      <w:pPr>
        <w:pStyle w:val="rvps9"/>
        <w:ind w:firstLine="567"/>
        <w:jc w:val="right"/>
        <w:rPr>
          <w:i/>
          <w:color w:val="BFBFBF"/>
          <w:sz w:val="12"/>
          <w:szCs w:val="12"/>
        </w:rPr>
      </w:pPr>
    </w:p>
    <w:p w14:paraId="028AD417" w14:textId="77777777" w:rsidR="00A42C23" w:rsidRPr="00CE1A98" w:rsidRDefault="00A42C23" w:rsidP="00A42C23">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CE1A98">
        <w:rPr>
          <w:i/>
          <w:color w:val="BFBFBF"/>
          <w:sz w:val="12"/>
          <w:szCs w:val="12"/>
        </w:rPr>
        <w:t xml:space="preserve">Версия шаблона от </w:t>
      </w:r>
      <w:sdt>
        <w:sdtPr>
          <w:rPr>
            <w:i/>
            <w:color w:val="BFBFBF"/>
            <w:sz w:val="12"/>
            <w:szCs w:val="12"/>
          </w:rPr>
          <w:id w:val="1134750245"/>
          <w:placeholder>
            <w:docPart w:val="45E4F0ED07134A0F8F45B3CEC1286A8E"/>
          </w:placeholder>
          <w:date w:fullDate="2020-12-24T00:00:00Z">
            <w:dateFormat w:val="dd.MM.yyyy"/>
            <w:lid w:val="ru-RU"/>
            <w:storeMappedDataAs w:val="dateTime"/>
            <w:calendar w:val="gregorian"/>
          </w:date>
        </w:sdtPr>
        <w:sdtContent>
          <w:r w:rsidRPr="00CE1A98">
            <w:rPr>
              <w:i/>
              <w:color w:val="BFBFBF"/>
              <w:sz w:val="12"/>
              <w:szCs w:val="12"/>
            </w:rPr>
            <w:t>24.12.2020</w:t>
          </w:r>
        </w:sdtContent>
      </w:sdt>
    </w:p>
    <w:p w14:paraId="22F71F32" w14:textId="77777777" w:rsidR="00A42C23" w:rsidRPr="00CE1A98" w:rsidRDefault="00A42C23" w:rsidP="00A42C23">
      <w:pPr>
        <w:pStyle w:val="rvps9"/>
        <w:ind w:firstLine="567"/>
        <w:rPr>
          <w:i/>
          <w:color w:val="BFBFBF"/>
          <w:sz w:val="12"/>
          <w:szCs w:val="12"/>
        </w:rPr>
        <w:sectPr w:rsidR="00A42C23" w:rsidRPr="00CE1A98" w:rsidSect="00A42C2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7D74746A" w14:textId="77777777" w:rsidR="00A42C23" w:rsidRPr="00CE1A98" w:rsidRDefault="00A42C23" w:rsidP="00A42C23">
      <w:pPr>
        <w:pStyle w:val="2"/>
        <w:spacing w:before="0"/>
        <w:jc w:val="center"/>
        <w:rPr>
          <w:rFonts w:ascii="Times New Roman" w:hAnsi="Times New Roman"/>
          <w:b w:val="0"/>
          <w:color w:val="auto"/>
          <w:sz w:val="28"/>
        </w:rPr>
      </w:pPr>
      <w:bookmarkStart w:id="8" w:name="_Toc37260737"/>
      <w:bookmarkStart w:id="9" w:name="_Toc54336088"/>
      <w:bookmarkStart w:id="10" w:name="_Toc75263689"/>
      <w:r w:rsidRPr="00CE1A98">
        <w:rPr>
          <w:rFonts w:ascii="Times New Roman" w:hAnsi="Times New Roman"/>
          <w:color w:val="auto"/>
          <w:sz w:val="28"/>
        </w:rPr>
        <w:lastRenderedPageBreak/>
        <w:t>2. ОБЩИЕ ПОЛОЖЕНИЯ</w:t>
      </w:r>
      <w:bookmarkEnd w:id="8"/>
      <w:bookmarkEnd w:id="9"/>
      <w:bookmarkEnd w:id="10"/>
    </w:p>
    <w:p w14:paraId="77A300A3"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5263690"/>
      <w:bookmarkStart w:id="14" w:name="_Toc19698398"/>
      <w:bookmarkStart w:id="15" w:name="_Toc37260738"/>
      <w:bookmarkStart w:id="16" w:name="_Ref126000848"/>
      <w:r w:rsidRPr="00CE1A98">
        <w:rPr>
          <w:b/>
          <w:lang w:eastAsia="x-none"/>
        </w:rPr>
        <w:t>Предмет</w:t>
      </w:r>
      <w:r w:rsidRPr="00CE1A98">
        <w:rPr>
          <w:b/>
          <w:lang w:val="x-none" w:eastAsia="x-none"/>
        </w:rPr>
        <w:t xml:space="preserve"> </w:t>
      </w:r>
      <w:bookmarkEnd w:id="11"/>
      <w:r w:rsidRPr="00CE1A98">
        <w:rPr>
          <w:b/>
          <w:lang w:eastAsia="x-none"/>
        </w:rPr>
        <w:t>закупки</w:t>
      </w:r>
      <w:bookmarkEnd w:id="12"/>
      <w:bookmarkEnd w:id="13"/>
    </w:p>
    <w:p w14:paraId="435C706A" w14:textId="52D68EA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7" w:name="_Ref57202175"/>
      <w:r w:rsidRPr="00CE1A98">
        <w:rPr>
          <w:bCs/>
        </w:rPr>
        <w:t xml:space="preserve">Предмет закупки указан в п. </w:t>
      </w:r>
      <w:r w:rsidRPr="00CE1A98">
        <w:rPr>
          <w:bCs/>
        </w:rPr>
        <w:fldChar w:fldCharType="begin"/>
      </w:r>
      <w:r w:rsidRPr="00CE1A98">
        <w:rPr>
          <w:bCs/>
        </w:rPr>
        <w:instrText xml:space="preserve"> REF _Ref55316657 \r \h </w:instrText>
      </w:r>
      <w:r w:rsidR="00CE51B5" w:rsidRPr="00CE1A98">
        <w:rPr>
          <w:bCs/>
        </w:rPr>
        <w:instrText xml:space="preserve"> \* MERGEFORMAT </w:instrText>
      </w:r>
      <w:r w:rsidRPr="00CE1A98">
        <w:rPr>
          <w:bCs/>
        </w:rPr>
      </w:r>
      <w:r w:rsidRPr="00CE1A98">
        <w:rPr>
          <w:bCs/>
        </w:rPr>
        <w:fldChar w:fldCharType="separate"/>
      </w:r>
      <w:r w:rsidR="00AD393E">
        <w:rPr>
          <w:bCs/>
        </w:rPr>
        <w:t>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 xml:space="preserve">. Количество лотов указано в п. </w:t>
      </w:r>
      <w:r w:rsidRPr="00CE1A98">
        <w:rPr>
          <w:bCs/>
        </w:rPr>
        <w:fldChar w:fldCharType="begin"/>
      </w:r>
      <w:r w:rsidRPr="00CE1A98">
        <w:rPr>
          <w:bCs/>
        </w:rPr>
        <w:instrText xml:space="preserve"> REF _Ref55316542 \r \h </w:instrText>
      </w:r>
      <w:r w:rsidR="00CE1A98">
        <w:rPr>
          <w:bCs/>
        </w:rPr>
        <w:instrText xml:space="preserve"> \* MERGEFORMAT </w:instrText>
      </w:r>
      <w:r w:rsidRPr="00CE1A98">
        <w:rPr>
          <w:bCs/>
        </w:rPr>
      </w:r>
      <w:r w:rsidRPr="00CE1A98">
        <w:rPr>
          <w:bCs/>
        </w:rPr>
        <w:fldChar w:fldCharType="separate"/>
      </w:r>
      <w:r w:rsidR="00AD393E">
        <w:rPr>
          <w:bCs/>
        </w:rPr>
        <w:t>3</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w:t>
      </w:r>
      <w:bookmarkEnd w:id="17"/>
    </w:p>
    <w:p w14:paraId="4C516E72" w14:textId="18B4083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CE1A98">
        <w:t xml:space="preserve">разделах </w:t>
      </w:r>
      <w:hyperlink w:anchor="_Форма_5_Справка" w:history="1">
        <w:r w:rsidRPr="00CE1A98">
          <w:rPr>
            <w:rStyle w:val="a4"/>
          </w:rPr>
          <w:t>IV. «ТЕХНИЧЕСКОЕ ЗАДАНИЕ»</w:t>
        </w:r>
      </w:hyperlink>
      <w:r w:rsidRPr="00CE1A98">
        <w:t xml:space="preserve"> и </w:t>
      </w:r>
      <w:hyperlink w:anchor="_РАЗДЕЛ_V_ПРОЕКТ" w:history="1">
        <w:r w:rsidRPr="00CE1A98">
          <w:rPr>
            <w:rStyle w:val="a4"/>
          </w:rPr>
          <w:t>V. «ПРОЕКТ ДОГОВОРА»</w:t>
        </w:r>
      </w:hyperlink>
      <w:r w:rsidRPr="00CE1A98">
        <w:t xml:space="preserve"> извещения.</w:t>
      </w:r>
    </w:p>
    <w:p w14:paraId="6B06E061" w14:textId="1E309F3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CE1A98">
          <w:rPr>
            <w:rStyle w:val="a4"/>
          </w:rPr>
          <w:t>V. «ПРОЕКТ ДОГОВОРА»</w:t>
        </w:r>
      </w:hyperlink>
      <w:r w:rsidRPr="00CE1A98">
        <w:t xml:space="preserve"> извещения</w:t>
      </w:r>
      <w:r w:rsidRPr="00CE1A98">
        <w:rPr>
          <w:bCs/>
        </w:rPr>
        <w:t>.</w:t>
      </w:r>
    </w:p>
    <w:p w14:paraId="01DAE8B2" w14:textId="1CA80E3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 w:name="_Ref57202458"/>
      <w:r w:rsidRPr="00CE1A98">
        <w:rPr>
          <w:bCs/>
        </w:rPr>
        <w:t xml:space="preserve">Форма, сроки и порядок оплаты товара, работы, услуги определены в п. </w:t>
      </w:r>
      <w:r w:rsidRPr="00CE1A98">
        <w:rPr>
          <w:bCs/>
        </w:rPr>
        <w:fldChar w:fldCharType="begin"/>
      </w:r>
      <w:r w:rsidRPr="00CE1A98">
        <w:rPr>
          <w:bCs/>
        </w:rPr>
        <w:instrText xml:space="preserve"> REF _Ref55322174 \r \h </w:instrText>
      </w:r>
      <w:r w:rsidR="00CE51B5" w:rsidRPr="00CE1A98">
        <w:rPr>
          <w:bCs/>
        </w:rPr>
        <w:instrText xml:space="preserve"> \* MERGEFORMAT </w:instrText>
      </w:r>
      <w:r w:rsidRPr="00CE1A98">
        <w:rPr>
          <w:bCs/>
        </w:rPr>
      </w:r>
      <w:r w:rsidRPr="00CE1A98">
        <w:rPr>
          <w:bCs/>
        </w:rPr>
        <w:fldChar w:fldCharType="separate"/>
      </w:r>
      <w:r w:rsidR="00AD393E">
        <w:rPr>
          <w:bCs/>
        </w:rPr>
        <w:t>19</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8"/>
    </w:p>
    <w:p w14:paraId="461DA717" w14:textId="7C8779F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9" w:name="_Ref57202180"/>
      <w:r w:rsidRPr="00CE1A9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CE1A98">
        <w:rPr>
          <w:bCs/>
        </w:rPr>
        <w:fldChar w:fldCharType="begin"/>
      </w:r>
      <w:r w:rsidRPr="00CE1A98">
        <w:rPr>
          <w:bCs/>
        </w:rPr>
        <w:instrText xml:space="preserve"> REF _Ref55316833 \r \h </w:instrText>
      </w:r>
      <w:r w:rsidR="00CE51B5" w:rsidRPr="00CE1A98">
        <w:rPr>
          <w:bCs/>
        </w:rPr>
        <w:instrText xml:space="preserve"> \* MERGEFORMAT </w:instrText>
      </w:r>
      <w:r w:rsidRPr="00CE1A98">
        <w:rPr>
          <w:bCs/>
        </w:rPr>
      </w:r>
      <w:r w:rsidRPr="00CE1A98">
        <w:rPr>
          <w:bCs/>
        </w:rPr>
        <w:fldChar w:fldCharType="separate"/>
      </w:r>
      <w:r w:rsidR="00AD393E">
        <w:rPr>
          <w:bCs/>
        </w:rPr>
        <w:t>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9"/>
    </w:p>
    <w:p w14:paraId="7AA0008F"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5263691"/>
      <w:r w:rsidRPr="00CE1A98">
        <w:rPr>
          <w:b/>
        </w:rPr>
        <w:t>Правовая основа закупки</w:t>
      </w:r>
      <w:bookmarkEnd w:id="14"/>
      <w:bookmarkEnd w:id="15"/>
      <w:bookmarkEnd w:id="20"/>
      <w:bookmarkEnd w:id="21"/>
    </w:p>
    <w:p w14:paraId="674271A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Настоящее </w:t>
      </w:r>
      <w:r w:rsidRPr="00CE1A98">
        <w:t>извещение</w:t>
      </w:r>
      <w:r w:rsidRPr="00CE1A98">
        <w:rPr>
          <w:bCs/>
        </w:rPr>
        <w:t xml:space="preserve"> подготовлено в соответствии с ГК РФ, Законом № 223-ФЗ, Постановлением Правительства РФ № 925, Постановлением Правительства РФ </w:t>
      </w:r>
      <w:r w:rsidRPr="00CE1A9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CE1A98">
          <w:rPr>
            <w:rStyle w:val="a4"/>
          </w:rPr>
          <w:t>Положением о закупках</w:t>
        </w:r>
      </w:hyperlink>
      <w:r w:rsidRPr="00CE1A98">
        <w:rPr>
          <w:bCs/>
        </w:rPr>
        <w:t>.</w:t>
      </w:r>
    </w:p>
    <w:bookmarkEnd w:id="16"/>
    <w:p w14:paraId="7B0FB9E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Во всем, что не урегулировано извещением, настоящим </w:t>
      </w:r>
      <w:r w:rsidRPr="00CE1A98">
        <w:t>извещением</w:t>
      </w:r>
      <w:r w:rsidRPr="00CE1A9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C0519" w14:textId="77777777" w:rsidR="00A42C23" w:rsidRPr="00CE1A98" w:rsidRDefault="00A42C23" w:rsidP="00A42C23">
      <w:pPr>
        <w:pStyle w:val="rvps9"/>
        <w:rPr>
          <w:i/>
          <w:color w:val="BFBFBF"/>
          <w:sz w:val="12"/>
          <w:szCs w:val="12"/>
        </w:rPr>
      </w:pPr>
    </w:p>
    <w:p w14:paraId="563C67D2"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5263692"/>
      <w:bookmarkStart w:id="26" w:name="_Toc23149534"/>
      <w:r w:rsidRPr="00CE1A98">
        <w:rPr>
          <w:b/>
        </w:rPr>
        <w:t xml:space="preserve">Информационное обеспечение </w:t>
      </w:r>
      <w:bookmarkEnd w:id="22"/>
      <w:bookmarkEnd w:id="23"/>
      <w:r w:rsidRPr="00CE1A98">
        <w:rPr>
          <w:b/>
        </w:rPr>
        <w:t>закупки</w:t>
      </w:r>
      <w:bookmarkEnd w:id="24"/>
      <w:bookmarkEnd w:id="25"/>
    </w:p>
    <w:p w14:paraId="6667D80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7" w:name="_Toc30595394"/>
      <w:r w:rsidRPr="00CE1A98">
        <w:rPr>
          <w:bCs/>
        </w:rPr>
        <w:t xml:space="preserve">Информация и документы по данной закупке публикуются в ЕИС, на ЭТП и </w:t>
      </w:r>
      <w:r w:rsidRPr="00CE1A98">
        <w:rPr>
          <w:iCs/>
        </w:rPr>
        <w:t>сайте Заказчика</w:t>
      </w:r>
      <w:hyperlink r:id="rId22" w:history="1"/>
      <w:r w:rsidRPr="00CE1A98">
        <w:rPr>
          <w:bCs/>
        </w:rPr>
        <w:t>. Официальным источником информации о ходе и результатах закупки (официальной публикацией) является ЕИС.</w:t>
      </w:r>
    </w:p>
    <w:p w14:paraId="38D75E3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CE1A98">
        <w:rPr>
          <w:bCs/>
        </w:rPr>
        <w:t xml:space="preserve">Участники должны самостоятельно отслеживать опубликованные в ЕИС, на ЭТП и </w:t>
      </w:r>
      <w:r w:rsidRPr="00CE1A98">
        <w:rPr>
          <w:iCs/>
        </w:rPr>
        <w:t>сайте Заказчика</w:t>
      </w:r>
      <w:r w:rsidRPr="00CE1A98">
        <w:rPr>
          <w:bCs/>
        </w:rPr>
        <w:t xml:space="preserve"> разъяснения и изменения извещения, информацию о принятых в ходе закупки решениях Заказчика.</w:t>
      </w:r>
      <w:bookmarkEnd w:id="28"/>
    </w:p>
    <w:p w14:paraId="3946E78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9" w:name="_Toc30595401"/>
      <w:r w:rsidRPr="00CE1A9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702D2E0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0" w:name="_Toc30595403"/>
      <w:r w:rsidRPr="00CE1A9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104C03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1" w:name="_Toc30595404"/>
      <w:r w:rsidRPr="00CE1A9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4F201C1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2" w:name="_Toc30595405"/>
      <w:r w:rsidRPr="00CE1A9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1DE387A9" w14:textId="77777777" w:rsidR="00A42C23" w:rsidRPr="00CE1A98" w:rsidRDefault="00A42C23" w:rsidP="00A42C23">
      <w:pPr>
        <w:overflowPunct w:val="0"/>
        <w:autoSpaceDE w:val="0"/>
        <w:autoSpaceDN w:val="0"/>
        <w:adjustRightInd w:val="0"/>
        <w:ind w:left="709"/>
        <w:jc w:val="both"/>
        <w:rPr>
          <w:bCs/>
        </w:rPr>
      </w:pPr>
    </w:p>
    <w:p w14:paraId="3CD8334A" w14:textId="09F37D98" w:rsidR="00F21C13" w:rsidRDefault="00A42C23" w:rsidP="00F21C13">
      <w:pPr>
        <w:pStyle w:val="a5"/>
        <w:keepNext/>
        <w:numPr>
          <w:ilvl w:val="0"/>
          <w:numId w:val="4"/>
        </w:numPr>
        <w:tabs>
          <w:tab w:val="num" w:pos="1418"/>
        </w:tabs>
        <w:spacing w:before="120" w:after="120"/>
        <w:contextualSpacing w:val="0"/>
        <w:jc w:val="center"/>
        <w:outlineLvl w:val="1"/>
        <w:rPr>
          <w:b/>
        </w:rPr>
      </w:pPr>
      <w:bookmarkStart w:id="33" w:name="_Toc54336092"/>
      <w:bookmarkStart w:id="34" w:name="_Toc75263693"/>
      <w:bookmarkStart w:id="35" w:name="_Toc521347980"/>
      <w:bookmarkStart w:id="36" w:name="_Toc19698400"/>
      <w:bookmarkStart w:id="37" w:name="_Toc37260743"/>
      <w:bookmarkStart w:id="38" w:name="_Ref441222309"/>
      <w:r w:rsidRPr="00CE1A98">
        <w:rPr>
          <w:b/>
          <w:sz w:val="28"/>
        </w:rPr>
        <w:t xml:space="preserve">ТРЕБОВАНИЯ К УЧАСТНИКУ, А ТАКЖЕ К </w:t>
      </w:r>
      <w:proofErr w:type="gramStart"/>
      <w:r w:rsidRPr="00CE1A98">
        <w:rPr>
          <w:b/>
          <w:sz w:val="28"/>
        </w:rPr>
        <w:t>ДОКУМЕНТАМ,</w:t>
      </w:r>
      <w:r w:rsidR="00F21C13">
        <w:rPr>
          <w:b/>
          <w:sz w:val="28"/>
        </w:rPr>
        <w:t xml:space="preserve"> </w:t>
      </w:r>
      <w:r w:rsidRPr="00CE1A98">
        <w:rPr>
          <w:b/>
          <w:sz w:val="28"/>
        </w:rPr>
        <w:t xml:space="preserve"> </w:t>
      </w:r>
      <w:bookmarkStart w:id="39" w:name="_Toc54336093"/>
      <w:bookmarkEnd w:id="33"/>
      <w:r w:rsidR="00F21C13" w:rsidRPr="00F21C13">
        <w:rPr>
          <w:b/>
          <w:sz w:val="28"/>
        </w:rPr>
        <w:t>ПОДТВЕРЖДАЮЩИМ</w:t>
      </w:r>
      <w:proofErr w:type="gramEnd"/>
      <w:r w:rsidR="00F21C13" w:rsidRPr="00F21C13">
        <w:rPr>
          <w:b/>
          <w:sz w:val="28"/>
        </w:rPr>
        <w:t xml:space="preserve"> ДАННЫЕ ТРЕБОВАНИЯ</w:t>
      </w:r>
      <w:r w:rsidR="00F21C13">
        <w:rPr>
          <w:b/>
          <w:sz w:val="28"/>
        </w:rPr>
        <w:t>.</w:t>
      </w:r>
      <w:bookmarkEnd w:id="34"/>
    </w:p>
    <w:p w14:paraId="6FB9B332" w14:textId="2843A889" w:rsidR="00A42C23" w:rsidRPr="00F21C13" w:rsidRDefault="00ED5DE9" w:rsidP="00F21C13">
      <w:pPr>
        <w:pStyle w:val="ae"/>
        <w:keepNext/>
        <w:tabs>
          <w:tab w:val="num" w:pos="2771"/>
        </w:tabs>
        <w:spacing w:before="120" w:beforeAutospacing="0" w:after="120" w:afterAutospacing="0"/>
        <w:ind w:left="709"/>
        <w:jc w:val="both"/>
        <w:outlineLvl w:val="1"/>
        <w:rPr>
          <w:b/>
        </w:rPr>
      </w:pPr>
      <w:bookmarkStart w:id="40" w:name="_Toc75263694"/>
      <w:r w:rsidRPr="00F21C13">
        <w:rPr>
          <w:b/>
        </w:rPr>
        <w:t>3.</w:t>
      </w:r>
      <w:proofErr w:type="gramStart"/>
      <w:r w:rsidRPr="00F21C13">
        <w:rPr>
          <w:b/>
        </w:rPr>
        <w:t>1.</w:t>
      </w:r>
      <w:r w:rsidR="00A42C23" w:rsidRPr="00F21C13">
        <w:rPr>
          <w:b/>
        </w:rPr>
        <w:t>Участ</w:t>
      </w:r>
      <w:bookmarkEnd w:id="35"/>
      <w:bookmarkEnd w:id="36"/>
      <w:bookmarkEnd w:id="37"/>
      <w:bookmarkEnd w:id="39"/>
      <w:r w:rsidR="00A42C23" w:rsidRPr="00F21C13">
        <w:rPr>
          <w:b/>
        </w:rPr>
        <w:t>ие</w:t>
      </w:r>
      <w:proofErr w:type="gramEnd"/>
      <w:r w:rsidR="00A42C23" w:rsidRPr="00F21C13">
        <w:rPr>
          <w:b/>
        </w:rPr>
        <w:t xml:space="preserve"> в закупке</w:t>
      </w:r>
      <w:bookmarkEnd w:id="40"/>
    </w:p>
    <w:p w14:paraId="421C87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Для участия в настоящей процедуре закупки участник должен удовлетворять требованиям, установленным настоящим </w:t>
      </w:r>
      <w:r w:rsidRPr="00CE1A98">
        <w:t>извещением</w:t>
      </w:r>
      <w:r w:rsidRPr="00CE1A98">
        <w:rPr>
          <w:bCs/>
        </w:rPr>
        <w:t xml:space="preserve">, подготовить и подать заявку на участие в закупке, соответствующую требованиям настоящего </w:t>
      </w:r>
      <w:r w:rsidRPr="00CE1A98">
        <w:t>извещения</w:t>
      </w:r>
      <w:r w:rsidRPr="00CE1A98">
        <w:rPr>
          <w:bCs/>
        </w:rPr>
        <w:t>, в порядке, установленном настоящим извещением.</w:t>
      </w:r>
    </w:p>
    <w:p w14:paraId="5B82D5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1" w:name="_Toc30595402"/>
      <w:r w:rsidRPr="00CE1A9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4544947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CE1A98">
        <w:rPr>
          <w:b/>
        </w:rPr>
        <w:t xml:space="preserve"> </w:t>
      </w:r>
      <w:bookmarkStart w:id="45" w:name="_Toc54336094"/>
      <w:bookmarkStart w:id="46" w:name="_Ref55316993"/>
      <w:bookmarkStart w:id="47" w:name="_Toc75263695"/>
      <w:r w:rsidRPr="00CE1A98">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73008FB0" w14:textId="56C9A46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2275"/>
      <w:r w:rsidRPr="00CE1A98">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CE1A98">
        <w:rPr>
          <w:bCs/>
        </w:rPr>
        <w:fldChar w:fldCharType="begin"/>
      </w:r>
      <w:r w:rsidRPr="00CE1A98">
        <w:rPr>
          <w:bCs/>
        </w:rPr>
        <w:instrText xml:space="preserve"> REF _Ref55317066 \r \h </w:instrText>
      </w:r>
      <w:r w:rsidR="00D4147A" w:rsidRPr="00CE1A98">
        <w:rPr>
          <w:bCs/>
        </w:rPr>
        <w:instrText xml:space="preserve"> \* MERGEFORMAT </w:instrText>
      </w:r>
      <w:r w:rsidRPr="00CE1A98">
        <w:rPr>
          <w:bCs/>
        </w:rPr>
      </w:r>
      <w:r w:rsidRPr="00CE1A98">
        <w:rPr>
          <w:bCs/>
        </w:rPr>
        <w:fldChar w:fldCharType="separate"/>
      </w:r>
      <w:r w:rsidR="00AD393E">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и предоставить в составе заявки подтверждающие следующие документы</w:t>
      </w:r>
      <w:bookmarkEnd w:id="48"/>
      <w:r w:rsidRPr="00CE1A98">
        <w:rPr>
          <w:bCs/>
        </w:rPr>
        <w:t xml:space="preserve"> в соответствии с п. </w:t>
      </w:r>
      <w:r w:rsidRPr="00CE1A98">
        <w:rPr>
          <w:bCs/>
        </w:rPr>
        <w:fldChar w:fldCharType="begin"/>
      </w:r>
      <w:r w:rsidRPr="00CE1A98">
        <w:rPr>
          <w:bCs/>
        </w:rPr>
        <w:instrText xml:space="preserve"> REF _Ref55317066 \r \h </w:instrText>
      </w:r>
      <w:r w:rsidR="00CE1A98">
        <w:rPr>
          <w:bCs/>
        </w:rPr>
        <w:instrText xml:space="preserve"> \* MERGEFORMAT </w:instrText>
      </w:r>
      <w:r w:rsidRPr="00CE1A98">
        <w:rPr>
          <w:bCs/>
        </w:rPr>
      </w:r>
      <w:r w:rsidRPr="00CE1A98">
        <w:rPr>
          <w:bCs/>
        </w:rPr>
        <w:fldChar w:fldCharType="separate"/>
      </w:r>
      <w:r w:rsidR="00AD393E">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49"/>
    </w:p>
    <w:p w14:paraId="779559CE" w14:textId="7795A00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0" w:name="_Ref57202289"/>
      <w:r w:rsidRPr="00CE1A98">
        <w:rPr>
          <w:bCs/>
        </w:rPr>
        <w:t xml:space="preserve">Полный состав заявки на участие в закупке указан в п. </w:t>
      </w:r>
      <w:r w:rsidRPr="00CE1A98">
        <w:rPr>
          <w:bCs/>
        </w:rPr>
        <w:fldChar w:fldCharType="begin"/>
      </w:r>
      <w:r w:rsidRPr="00CE1A98">
        <w:rPr>
          <w:bCs/>
        </w:rPr>
        <w:instrText xml:space="preserve"> REF _Ref55317127 \r \h </w:instrText>
      </w:r>
      <w:r w:rsidR="00D4147A" w:rsidRPr="00CE1A98">
        <w:rPr>
          <w:bCs/>
        </w:rPr>
        <w:instrText xml:space="preserve"> \* MERGEFORMAT </w:instrText>
      </w:r>
      <w:r w:rsidRPr="00CE1A98">
        <w:rPr>
          <w:bCs/>
        </w:rPr>
      </w:r>
      <w:r w:rsidRPr="00CE1A98">
        <w:rPr>
          <w:bCs/>
        </w:rPr>
        <w:fldChar w:fldCharType="separate"/>
      </w:r>
      <w:r w:rsidR="00AD393E">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0"/>
    </w:p>
    <w:p w14:paraId="37A3323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p w14:paraId="0ACB387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1" w:name="_Ref55325645"/>
      <w:r w:rsidRPr="00CE1A98">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извещением, в составе </w:t>
      </w:r>
      <w:r w:rsidRPr="00CE1A98">
        <w:t xml:space="preserve">заявки предоставляется соглашение таких лиц, в </w:t>
      </w:r>
      <w:r w:rsidR="0078736F" w:rsidRPr="00CE1A98">
        <w:t>котором, в частности,</w:t>
      </w:r>
      <w:r w:rsidRPr="00CE1A98">
        <w:t xml:space="preserve"> должны быть определены следующие условия:</w:t>
      </w:r>
      <w:bookmarkEnd w:id="51"/>
    </w:p>
    <w:p w14:paraId="3142BD39" w14:textId="77777777" w:rsidR="00A42C23" w:rsidRPr="00CE1A98" w:rsidRDefault="00A42C23" w:rsidP="00A42C23">
      <w:pPr>
        <w:ind w:firstLine="709"/>
        <w:jc w:val="both"/>
      </w:pPr>
      <w:r w:rsidRPr="00CE1A98">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861F4D1" w14:textId="7C74B4DC" w:rsidR="00A42C23" w:rsidRPr="00CE1A98" w:rsidRDefault="00A42C23" w:rsidP="00A42C23">
      <w:pPr>
        <w:ind w:firstLine="709"/>
        <w:jc w:val="both"/>
      </w:pPr>
      <w:r w:rsidRPr="00CE1A98">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извещения, а также осуществлять иные права и обязанности, которые принадлежат участнику в соответствии с </w:t>
      </w:r>
      <w:hyperlink r:id="rId23" w:history="1">
        <w:r w:rsidRPr="00CE1A98">
          <w:rPr>
            <w:rStyle w:val="a4"/>
          </w:rPr>
          <w:t>Положением о закупках</w:t>
        </w:r>
      </w:hyperlink>
      <w:r w:rsidRPr="00CE1A98">
        <w:rPr>
          <w:rStyle w:val="a4"/>
        </w:rPr>
        <w:t xml:space="preserve"> </w:t>
      </w:r>
      <w:r w:rsidRPr="00CE1A98">
        <w:t>и извещением;</w:t>
      </w:r>
    </w:p>
    <w:p w14:paraId="10F9F036" w14:textId="77777777" w:rsidR="00A42C23" w:rsidRPr="00CE1A98" w:rsidRDefault="00A42C23" w:rsidP="00A42C23">
      <w:pPr>
        <w:ind w:firstLine="709"/>
        <w:jc w:val="both"/>
        <w:rPr>
          <w:iCs/>
        </w:rPr>
      </w:pPr>
      <w:r w:rsidRPr="00CE1A98">
        <w:t xml:space="preserve">в) </w:t>
      </w:r>
      <w:r w:rsidRPr="00CE1A98">
        <w:rPr>
          <w:iCs/>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CE1A98">
        <w:rPr>
          <w:iCs/>
        </w:rPr>
        <w:t>субисполнителей</w:t>
      </w:r>
      <w:proofErr w:type="spellEnd"/>
      <w:r w:rsidRPr="00CE1A98">
        <w:rPr>
          <w:iCs/>
        </w:rPr>
        <w:t xml:space="preserve"> по договору (договорам), заключённому по результатам процедуры закупки.</w:t>
      </w:r>
    </w:p>
    <w:p w14:paraId="5F810BE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74B17C6B"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5263696"/>
      <w:r w:rsidRPr="00CE1A98">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57FF123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F6B109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CE1A98">
        <w:t>(или коэффициента снижения)</w:t>
      </w:r>
      <w:r w:rsidRPr="00CE1A98">
        <w:rPr>
          <w:bCs/>
        </w:rPr>
        <w:t xml:space="preserve">, сниженной(-ого) на 15%, при этом договор заключается по цене договора </w:t>
      </w:r>
      <w:r w:rsidRPr="00CE1A98">
        <w:t>(с учетом коэффициента снижения, если применялся)</w:t>
      </w:r>
      <w:r w:rsidRPr="00CE1A98">
        <w:rPr>
          <w:bCs/>
        </w:rPr>
        <w:t>, предложенной(-ого) участником в заявке на участие в закупке.</w:t>
      </w:r>
    </w:p>
    <w:p w14:paraId="796747D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CE1A98">
        <w:t xml:space="preserve">в </w:t>
      </w:r>
      <w:hyperlink r:id="rId24" w:anchor="popdoc" w:history="1">
        <w:r w:rsidRPr="00CE1A98">
          <w:rPr>
            <w:rStyle w:val="a4"/>
          </w:rPr>
          <w:t>Единый реестр российской радиоэлектронной продукции</w:t>
        </w:r>
      </w:hyperlink>
      <w:r w:rsidRPr="00CE1A9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A3AFF2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Общие условия предоставления приоритета:</w:t>
      </w:r>
    </w:p>
    <w:p w14:paraId="145B8078" w14:textId="7C51D6A2" w:rsidR="00A42C23" w:rsidRPr="00CE1A98" w:rsidRDefault="00A42C23" w:rsidP="00A42C23">
      <w:pPr>
        <w:ind w:firstLine="709"/>
        <w:jc w:val="both"/>
        <w:rPr>
          <w:bCs/>
        </w:rPr>
      </w:pPr>
      <w:r w:rsidRPr="00CE1A98">
        <w:rPr>
          <w:bCs/>
        </w:rPr>
        <w:t xml:space="preserve">а) участники в </w:t>
      </w:r>
      <w:hyperlink w:anchor="_Форма_3_ТЕХНИКО-КОММЕРЧЕСКОЕ" w:history="1">
        <w:r w:rsidRPr="00CE1A98">
          <w:rPr>
            <w:rStyle w:val="a4"/>
          </w:rPr>
          <w:t>Форме 3 раздела III «ФОРМЫ ДЛЯ ЗАПОЛНЕНИЯ УЧАСТНИКАМИ ЗАКУПКИ»</w:t>
        </w:r>
      </w:hyperlink>
      <w:r w:rsidR="0083169D">
        <w:rPr>
          <w:rStyle w:val="a4"/>
        </w:rPr>
        <w:t xml:space="preserve"> </w:t>
      </w:r>
      <w:r w:rsidRPr="00CE1A98">
        <w:rPr>
          <w:bCs/>
        </w:rPr>
        <w:t xml:space="preserve">указывают (декларируют) наименования страны происхождения поставляемых товаров; </w:t>
      </w:r>
    </w:p>
    <w:p w14:paraId="155C3464" w14:textId="77777777" w:rsidR="00A42C23" w:rsidRPr="00CE1A98" w:rsidRDefault="00A42C23" w:rsidP="00A42C23">
      <w:pPr>
        <w:ind w:firstLine="709"/>
        <w:jc w:val="both"/>
        <w:rPr>
          <w:bCs/>
        </w:rPr>
      </w:pPr>
      <w:r w:rsidRPr="00CE1A9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D52AE08" w14:textId="57F020E9" w:rsidR="00A42C23" w:rsidRPr="00CE1A98" w:rsidRDefault="00A42C23" w:rsidP="00A42C23">
      <w:pPr>
        <w:ind w:firstLine="709"/>
        <w:jc w:val="both"/>
        <w:rPr>
          <w:bCs/>
        </w:rPr>
      </w:pPr>
      <w:r w:rsidRPr="00CE1A98">
        <w:rPr>
          <w:bCs/>
        </w:rPr>
        <w:t xml:space="preserve">в) сведения о начальной (максимальной) цене единицы каждого товара, работы, услуги, являющихся предметом закупки указаны в п. </w:t>
      </w:r>
      <w:r w:rsidRPr="00CE1A98">
        <w:rPr>
          <w:bCs/>
        </w:rPr>
        <w:fldChar w:fldCharType="begin"/>
      </w:r>
      <w:r w:rsidRPr="00CE1A98">
        <w:rPr>
          <w:bCs/>
        </w:rPr>
        <w:instrText xml:space="preserve"> REF _Ref55316445 \r \h </w:instrText>
      </w:r>
      <w:r w:rsidR="00D4147A" w:rsidRPr="00CE1A98">
        <w:rPr>
          <w:bCs/>
        </w:rPr>
        <w:instrText xml:space="preserve"> \* MERGEFORMAT </w:instrText>
      </w:r>
      <w:r w:rsidRPr="00CE1A98">
        <w:rPr>
          <w:bCs/>
        </w:rPr>
      </w:r>
      <w:r w:rsidRPr="00CE1A98">
        <w:rPr>
          <w:bCs/>
        </w:rPr>
        <w:fldChar w:fldCharType="separate"/>
      </w:r>
      <w:r w:rsidR="00AD393E">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37EB2A3F" w14:textId="77777777" w:rsidR="00A42C23" w:rsidRPr="00CE1A98" w:rsidRDefault="00A42C23" w:rsidP="00A42C23">
      <w:pPr>
        <w:ind w:firstLine="709"/>
        <w:jc w:val="both"/>
        <w:rPr>
          <w:bCs/>
        </w:rPr>
      </w:pPr>
      <w:r w:rsidRPr="00CE1A9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3C07559" w14:textId="77777777" w:rsidR="00A42C23" w:rsidRPr="00CE1A98" w:rsidRDefault="00A42C23" w:rsidP="00A42C23">
      <w:pPr>
        <w:ind w:firstLine="709"/>
        <w:jc w:val="both"/>
        <w:rPr>
          <w:bCs/>
        </w:rPr>
      </w:pPr>
      <w:r w:rsidRPr="00CE1A9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CE1A98">
        <w:rPr>
          <w:bCs/>
        </w:rPr>
        <w:lastRenderedPageBreak/>
        <w:t xml:space="preserve">услуги, указанной в </w:t>
      </w:r>
      <w:r w:rsidRPr="00CE1A98">
        <w:t>извещении</w:t>
      </w:r>
      <w:r w:rsidRPr="00CE1A9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62B598" w14:textId="77777777" w:rsidR="00A42C23" w:rsidRPr="00CE1A98" w:rsidRDefault="00A42C23" w:rsidP="00A42C23">
      <w:pPr>
        <w:ind w:firstLine="709"/>
        <w:jc w:val="both"/>
        <w:rPr>
          <w:bCs/>
        </w:rPr>
      </w:pPr>
      <w:r w:rsidRPr="00CE1A9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E1A98">
          <w:rPr>
            <w:rStyle w:val="a4"/>
          </w:rPr>
          <w:t>Форме 2 раздела III «ФОРМЫ ДЛЯ ЗАПОЛНЕНИЯ УЧАСТНИКАМИ ЗАКУПКИ»</w:t>
        </w:r>
      </w:hyperlink>
      <w:r w:rsidRPr="00CE1A98">
        <w:rPr>
          <w:bCs/>
        </w:rPr>
        <w:t>;</w:t>
      </w:r>
    </w:p>
    <w:p w14:paraId="7ADD4F06" w14:textId="77777777" w:rsidR="00A42C23" w:rsidRPr="00CE1A98" w:rsidRDefault="00A42C23" w:rsidP="00A42C23">
      <w:pPr>
        <w:ind w:firstLine="709"/>
        <w:jc w:val="both"/>
        <w:rPr>
          <w:bCs/>
        </w:rPr>
      </w:pPr>
      <w:r w:rsidRPr="00CE1A9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72D8BF9" w14:textId="77777777" w:rsidR="00A42C23" w:rsidRPr="00CE1A98" w:rsidRDefault="00A42C23" w:rsidP="00A42C23">
      <w:pPr>
        <w:ind w:firstLine="709"/>
        <w:jc w:val="both"/>
        <w:rPr>
          <w:bCs/>
        </w:rPr>
      </w:pPr>
      <w:r w:rsidRPr="00CE1A98">
        <w:rPr>
          <w:bCs/>
        </w:rPr>
        <w:t xml:space="preserve">з) Если победитель закупки признан уклонившимся от заключения договора, то договор заключается </w:t>
      </w:r>
      <w:r w:rsidRPr="00CE1A9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95F8D6C" w14:textId="77777777" w:rsidR="00A42C23" w:rsidRPr="00CE1A98" w:rsidRDefault="00A42C23" w:rsidP="00A42C23">
      <w:pPr>
        <w:ind w:firstLine="709"/>
        <w:jc w:val="both"/>
        <w:rPr>
          <w:bCs/>
        </w:rPr>
      </w:pPr>
      <w:r w:rsidRPr="00CE1A9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1C14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не предоставляется в случаях, если:</w:t>
      </w:r>
    </w:p>
    <w:p w14:paraId="1F4FB639" w14:textId="77777777" w:rsidR="00A42C23" w:rsidRPr="00CE1A98" w:rsidRDefault="00A42C23" w:rsidP="00A42C23">
      <w:pPr>
        <w:ind w:firstLine="709"/>
        <w:jc w:val="both"/>
        <w:rPr>
          <w:bCs/>
        </w:rPr>
      </w:pPr>
      <w:r w:rsidRPr="00CE1A98">
        <w:rPr>
          <w:bCs/>
        </w:rPr>
        <w:t>а) закупка признана несостоявшейся и договор заключается с единственным участником закупки;</w:t>
      </w:r>
    </w:p>
    <w:p w14:paraId="500E5EBB" w14:textId="77777777" w:rsidR="00A42C23" w:rsidRPr="00CE1A98" w:rsidRDefault="00A42C23" w:rsidP="00A42C23">
      <w:pPr>
        <w:ind w:firstLine="709"/>
        <w:jc w:val="both"/>
        <w:rPr>
          <w:bCs/>
        </w:rPr>
      </w:pPr>
      <w:r w:rsidRPr="00CE1A9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550459" w14:textId="77777777" w:rsidR="00A42C23" w:rsidRPr="00CE1A98" w:rsidRDefault="00A42C23" w:rsidP="00A42C23">
      <w:pPr>
        <w:ind w:firstLine="709"/>
        <w:jc w:val="both"/>
        <w:rPr>
          <w:bCs/>
        </w:rPr>
      </w:pPr>
      <w:r w:rsidRPr="00CE1A9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94B110" w14:textId="77777777" w:rsidR="00A42C23" w:rsidRPr="00CE1A98" w:rsidRDefault="00A42C23" w:rsidP="00A42C23">
      <w:pPr>
        <w:ind w:firstLine="709"/>
        <w:jc w:val="both"/>
        <w:rPr>
          <w:bCs/>
        </w:rPr>
      </w:pPr>
      <w:r w:rsidRPr="00CE1A9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D59676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E1149E" w14:textId="77777777" w:rsidR="00A42C23" w:rsidRPr="00CE1A98" w:rsidRDefault="00A42C23" w:rsidP="00A42C23">
      <w:pPr>
        <w:ind w:firstLine="709"/>
        <w:jc w:val="both"/>
        <w:rPr>
          <w:bCs/>
        </w:rPr>
      </w:pPr>
      <w:r w:rsidRPr="00CE1A9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AE0B356" w14:textId="77777777" w:rsidR="00A42C23" w:rsidRPr="00CE1A98" w:rsidRDefault="00A42C23" w:rsidP="00A42C23">
      <w:pPr>
        <w:ind w:firstLine="709"/>
        <w:jc w:val="both"/>
      </w:pPr>
      <w:r w:rsidRPr="00CE1A9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94CBE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5263697"/>
      <w:r w:rsidRPr="00CE1A98">
        <w:rPr>
          <w:b/>
        </w:rPr>
        <w:t xml:space="preserve">Расходы на участие в </w:t>
      </w:r>
      <w:bookmarkEnd w:id="55"/>
      <w:r w:rsidRPr="00CE1A98">
        <w:rPr>
          <w:b/>
        </w:rPr>
        <w:t>закупке</w:t>
      </w:r>
      <w:bookmarkEnd w:id="56"/>
      <w:bookmarkEnd w:id="57"/>
      <w:r w:rsidRPr="00CE1A98">
        <w:rPr>
          <w:b/>
        </w:rPr>
        <w:t xml:space="preserve"> </w:t>
      </w:r>
    </w:p>
    <w:p w14:paraId="702535A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E87EB1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1F5367DE"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75263698"/>
      <w:r w:rsidRPr="00CE1A98">
        <w:rPr>
          <w:b/>
          <w:sz w:val="28"/>
        </w:rPr>
        <w:t>ПОРЯДОК ПРЕДОСТАВЛЕНИЯ РАЗЪЯСНЕНИЙ, ИЗМЕНЕНИЯ ИЗВЕЩЕНИЯ, ПОРЯДОК ОТМЕНЫ ЗАКУПКИ</w:t>
      </w:r>
      <w:bookmarkEnd w:id="58"/>
      <w:bookmarkEnd w:id="59"/>
    </w:p>
    <w:p w14:paraId="5DC46931"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0" w:name="_Toc75263699"/>
      <w:bookmarkStart w:id="61" w:name="_Toc54336098"/>
      <w:r w:rsidRPr="00CE1A98">
        <w:rPr>
          <w:b/>
        </w:rPr>
        <w:t>Порядок предоставления разъяснений положений извещения</w:t>
      </w:r>
      <w:bookmarkEnd w:id="60"/>
      <w:r w:rsidRPr="00CE1A98">
        <w:rPr>
          <w:b/>
        </w:rPr>
        <w:t xml:space="preserve"> </w:t>
      </w:r>
      <w:bookmarkEnd w:id="61"/>
    </w:p>
    <w:p w14:paraId="530469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С даты официальной публикации</w:t>
      </w:r>
      <w:r w:rsidRPr="00CE1A98" w:rsidDel="00A16E2A">
        <w:rPr>
          <w:bCs/>
        </w:rPr>
        <w:t xml:space="preserve"> </w:t>
      </w:r>
      <w:r w:rsidRPr="00CE1A98">
        <w:rPr>
          <w:bCs/>
        </w:rPr>
        <w:t xml:space="preserve">извещения о закупке в ЕИС и на ЭТП </w:t>
      </w:r>
      <w:r w:rsidRPr="00CE1A98">
        <w:t xml:space="preserve">извещение </w:t>
      </w:r>
      <w:r w:rsidRPr="00CE1A98">
        <w:rPr>
          <w:bCs/>
        </w:rPr>
        <w:t xml:space="preserve">находится в открытом доступе, на ЭТП предоставляется согласно правилам данной ЭТП. </w:t>
      </w:r>
    </w:p>
    <w:p w14:paraId="6B5C822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56F98BA6" w14:textId="47E581C2"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2" w:name="_Ref57202347"/>
      <w:r w:rsidRPr="00CE1A98">
        <w:t xml:space="preserve">Форма, порядок, дата начала и дата и время окончания срока предоставления участникам закупки разъяснений положений </w:t>
      </w:r>
      <w:r w:rsidRPr="00CE1A98">
        <w:rPr>
          <w:bCs/>
        </w:rPr>
        <w:t xml:space="preserve">извещения указаны в п. </w:t>
      </w:r>
      <w:r w:rsidRPr="00CE1A98">
        <w:rPr>
          <w:bCs/>
        </w:rPr>
        <w:fldChar w:fldCharType="begin"/>
      </w:r>
      <w:r w:rsidRPr="00CE1A98">
        <w:rPr>
          <w:bCs/>
        </w:rPr>
        <w:instrText xml:space="preserve"> REF _Ref55317440 \r \h </w:instrText>
      </w:r>
      <w:r w:rsidR="00D4147A" w:rsidRPr="00CE1A98">
        <w:rPr>
          <w:bCs/>
        </w:rPr>
        <w:instrText xml:space="preserve"> \* MERGEFORMAT </w:instrText>
      </w:r>
      <w:r w:rsidRPr="00CE1A98">
        <w:rPr>
          <w:bCs/>
        </w:rPr>
      </w:r>
      <w:r w:rsidRPr="00CE1A98">
        <w:rPr>
          <w:bCs/>
        </w:rPr>
        <w:fldChar w:fldCharType="separate"/>
      </w:r>
      <w:r w:rsidR="00AD393E">
        <w:rPr>
          <w:bCs/>
        </w:rPr>
        <w:t>15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62"/>
    </w:p>
    <w:p w14:paraId="3E6F40C9" w14:textId="67EFBEA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Запрос о даче разъяснений положений извещения направляется по </w:t>
      </w:r>
      <w:hyperlink w:anchor="_Форма_4_РЕКОМЕНДУЕМАЯ" w:history="1">
        <w:r w:rsidRPr="00CE1A98">
          <w:rPr>
            <w:rStyle w:val="a4"/>
          </w:rPr>
          <w:t>Форме 4 раздела III «ФОРМЫ ДЛЯ ЗАПОЛНЕНИЯ УЧАСТНИКАМИ ЗАКУПКИ»</w:t>
        </w:r>
      </w:hyperlink>
      <w:r w:rsidRPr="00CE1A98">
        <w:rPr>
          <w:bCs/>
        </w:rPr>
        <w:t xml:space="preserve">. </w:t>
      </w:r>
    </w:p>
    <w:p w14:paraId="4D1544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3" w:name="_Ref55317513"/>
      <w:r w:rsidRPr="00CE1A9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401ECC6" w14:textId="5643892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CE1A98">
        <w:rPr>
          <w:bCs/>
        </w:rPr>
        <w:fldChar w:fldCharType="begin"/>
      </w:r>
      <w:r w:rsidRPr="00CE1A98">
        <w:rPr>
          <w:bCs/>
        </w:rPr>
        <w:instrText xml:space="preserve"> REF _Ref55317513 \r \h </w:instrText>
      </w:r>
      <w:r w:rsidR="00D4147A" w:rsidRPr="00CE1A98">
        <w:rPr>
          <w:bCs/>
        </w:rPr>
        <w:instrText xml:space="preserve"> \* MERGEFORMAT </w:instrText>
      </w:r>
      <w:r w:rsidRPr="00CE1A98">
        <w:rPr>
          <w:bCs/>
        </w:rPr>
      </w:r>
      <w:r w:rsidRPr="00CE1A98">
        <w:rPr>
          <w:bCs/>
        </w:rPr>
        <w:fldChar w:fldCharType="separate"/>
      </w:r>
      <w:r w:rsidR="00AD393E">
        <w:rPr>
          <w:bCs/>
        </w:rPr>
        <w:t>4.1.5</w:t>
      </w:r>
      <w:r w:rsidRPr="00CE1A98">
        <w:rPr>
          <w:bCs/>
        </w:rPr>
        <w:fldChar w:fldCharType="end"/>
      </w:r>
      <w:r w:rsidRPr="00CE1A98">
        <w:rPr>
          <w:bCs/>
        </w:rPr>
        <w:t xml:space="preserve"> настоящего раздела </w:t>
      </w:r>
      <w:r w:rsidRPr="00CE1A98">
        <w:t>извещения</w:t>
      </w:r>
      <w:r w:rsidRPr="00CE1A98">
        <w:rPr>
          <w:bCs/>
        </w:rPr>
        <w:t>.</w:t>
      </w:r>
    </w:p>
    <w:p w14:paraId="18E5360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Разъяснения положений извещения не должны изменять предмет закупки и существенные условия проекта договора.</w:t>
      </w:r>
    </w:p>
    <w:p w14:paraId="2C55A88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CE1A98">
        <w:t>извещения</w:t>
      </w:r>
      <w:r w:rsidRPr="00CE1A98">
        <w:rPr>
          <w:bCs/>
        </w:rPr>
        <w:t>.</w:t>
      </w:r>
      <w:r w:rsidRPr="00CE1A98">
        <w:t xml:space="preserve"> Участник не вправе ссылаться на устную информацию, полученную от Заказчика.</w:t>
      </w:r>
    </w:p>
    <w:p w14:paraId="6D2FB0B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4" w:name="_Toc75263700"/>
      <w:bookmarkStart w:id="65" w:name="_Toc54336099"/>
      <w:r w:rsidRPr="00CE1A98">
        <w:rPr>
          <w:b/>
        </w:rPr>
        <w:t>Порядок внесения изменений в извещение</w:t>
      </w:r>
      <w:bookmarkEnd w:id="64"/>
      <w:r w:rsidRPr="00CE1A98">
        <w:rPr>
          <w:b/>
        </w:rPr>
        <w:t xml:space="preserve"> </w:t>
      </w:r>
      <w:bookmarkEnd w:id="65"/>
    </w:p>
    <w:p w14:paraId="599B3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3712EAC" w14:textId="2C26A2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6" w:name="_Ref57202311"/>
      <w:r w:rsidRPr="00CE1A9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CE1A98">
          <w:rPr>
            <w:rStyle w:val="a4"/>
          </w:rPr>
          <w:t>Положении о закупках</w:t>
        </w:r>
      </w:hyperlink>
      <w:r w:rsidRPr="00CE1A98">
        <w:rPr>
          <w:bCs/>
        </w:rPr>
        <w:t xml:space="preserve"> для данного способа закупки. При этом, изменение предмета закупки не допускается.</w:t>
      </w:r>
      <w:bookmarkEnd w:id="66"/>
    </w:p>
    <w:p w14:paraId="18185BF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Любое изменение, внесенное в извещение, является неотъемлемой частью извещения.</w:t>
      </w:r>
    </w:p>
    <w:p w14:paraId="798C161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5263701"/>
      <w:r w:rsidRPr="00CE1A98">
        <w:rPr>
          <w:b/>
        </w:rPr>
        <w:t xml:space="preserve">Порядок отмены </w:t>
      </w:r>
      <w:bookmarkEnd w:id="67"/>
      <w:r w:rsidRPr="00CE1A98">
        <w:rPr>
          <w:b/>
        </w:rPr>
        <w:t>закупки</w:t>
      </w:r>
      <w:bookmarkEnd w:id="68"/>
      <w:bookmarkEnd w:id="69"/>
    </w:p>
    <w:p w14:paraId="0E39A0D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70" w:name="_Ref55317616"/>
      <w:r w:rsidRPr="00CE1A9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CE1A98">
        <w:rPr>
          <w:bCs/>
        </w:rPr>
        <w:t xml:space="preserve"> </w:t>
      </w:r>
    </w:p>
    <w:p w14:paraId="53DC42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Решение об отмене закупки размещается в ЕИС и на ЭТП в день принятия этого решения.</w:t>
      </w:r>
    </w:p>
    <w:p w14:paraId="43ED4622" w14:textId="0AB37CC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По истечении срока отмены закупки, определенного в п. </w:t>
      </w:r>
      <w:r w:rsidRPr="00CE1A98">
        <w:rPr>
          <w:bCs/>
        </w:rPr>
        <w:fldChar w:fldCharType="begin"/>
      </w:r>
      <w:r w:rsidRPr="00CE1A98">
        <w:rPr>
          <w:bCs/>
        </w:rPr>
        <w:instrText xml:space="preserve"> REF _Ref55317616 \r \h </w:instrText>
      </w:r>
      <w:r w:rsidR="00D4147A" w:rsidRPr="00CE1A98">
        <w:rPr>
          <w:bCs/>
        </w:rPr>
        <w:instrText xml:space="preserve"> \* MERGEFORMAT </w:instrText>
      </w:r>
      <w:r w:rsidRPr="00CE1A98">
        <w:rPr>
          <w:bCs/>
        </w:rPr>
      </w:r>
      <w:r w:rsidRPr="00CE1A98">
        <w:rPr>
          <w:bCs/>
        </w:rPr>
        <w:fldChar w:fldCharType="separate"/>
      </w:r>
      <w:r w:rsidR="00AD393E">
        <w:rPr>
          <w:bCs/>
        </w:rPr>
        <w:t>4.3.1</w:t>
      </w:r>
      <w:r w:rsidRPr="00CE1A98">
        <w:rPr>
          <w:bCs/>
        </w:rPr>
        <w:fldChar w:fldCharType="end"/>
      </w:r>
      <w:r w:rsidRPr="00CE1A9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0A86DD5" w14:textId="77777777" w:rsidR="00A42C23" w:rsidRPr="00CE1A98" w:rsidRDefault="00A42C23" w:rsidP="00A42C23">
      <w:pPr>
        <w:overflowPunct w:val="0"/>
        <w:autoSpaceDE w:val="0"/>
        <w:autoSpaceDN w:val="0"/>
        <w:adjustRightInd w:val="0"/>
        <w:jc w:val="both"/>
        <w:rPr>
          <w:bCs/>
        </w:rPr>
      </w:pPr>
    </w:p>
    <w:p w14:paraId="588A31EF"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75263702"/>
      <w:r w:rsidRPr="00CE1A98">
        <w:rPr>
          <w:b/>
          <w:sz w:val="28"/>
        </w:rPr>
        <w:t>ТРЕБОВАНИЯ К СОДЕРЖАНИЮ, ФОРМЕ, ОФОРМЛЕНИЮ И</w:t>
      </w:r>
      <w:bookmarkStart w:id="74" w:name="_Toc8834858"/>
      <w:bookmarkEnd w:id="71"/>
      <w:r w:rsidRPr="00CE1A98">
        <w:rPr>
          <w:b/>
          <w:sz w:val="28"/>
        </w:rPr>
        <w:t xml:space="preserve"> СОСТАВУ ЗАЯВКИ НА УЧАСТИЕ В </w:t>
      </w:r>
      <w:bookmarkEnd w:id="74"/>
      <w:r w:rsidRPr="00CE1A98">
        <w:rPr>
          <w:b/>
          <w:sz w:val="28"/>
        </w:rPr>
        <w:t>ЗАКУПКЕ</w:t>
      </w:r>
      <w:bookmarkEnd w:id="72"/>
      <w:bookmarkEnd w:id="73"/>
    </w:p>
    <w:p w14:paraId="48AA887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5263703"/>
      <w:bookmarkStart w:id="80" w:name="_Toc8834859"/>
      <w:bookmarkStart w:id="81" w:name="_Hlk527991194"/>
      <w:bookmarkStart w:id="82" w:name="_Hlk527991206"/>
      <w:r w:rsidRPr="00CE1A98">
        <w:rPr>
          <w:b/>
        </w:rPr>
        <w:t xml:space="preserve">Общие требования к </w:t>
      </w:r>
      <w:bookmarkEnd w:id="75"/>
      <w:r w:rsidRPr="00CE1A98">
        <w:rPr>
          <w:b/>
        </w:rPr>
        <w:t>заявке</w:t>
      </w:r>
      <w:bookmarkEnd w:id="76"/>
      <w:bookmarkEnd w:id="77"/>
      <w:r w:rsidRPr="00CE1A98">
        <w:rPr>
          <w:b/>
        </w:rPr>
        <w:t>, а также к документам, входящим в состав заявки</w:t>
      </w:r>
      <w:bookmarkEnd w:id="78"/>
      <w:bookmarkEnd w:id="79"/>
      <w:r w:rsidRPr="00CE1A98">
        <w:rPr>
          <w:b/>
        </w:rPr>
        <w:t xml:space="preserve"> </w:t>
      </w:r>
      <w:bookmarkEnd w:id="80"/>
      <w:bookmarkEnd w:id="81"/>
    </w:p>
    <w:p w14:paraId="514174E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CE1A9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t>
      </w:r>
      <w:proofErr w:type="spellStart"/>
      <w:r w:rsidRPr="00CE1A98">
        <w:rPr>
          <w:bCs/>
        </w:rPr>
        <w:t>Word</w:t>
      </w:r>
      <w:proofErr w:type="spellEnd"/>
      <w:r w:rsidRPr="00CE1A98">
        <w:rPr>
          <w:bCs/>
        </w:rPr>
        <w:t xml:space="preserve">, </w:t>
      </w:r>
      <w:proofErr w:type="spellStart"/>
      <w:r w:rsidRPr="00CE1A98">
        <w:rPr>
          <w:bCs/>
        </w:rPr>
        <w:t>Excel</w:t>
      </w:r>
      <w:proofErr w:type="spellEnd"/>
      <w:r w:rsidRPr="00CE1A98">
        <w:rPr>
          <w:bCs/>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72F771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CE1A98">
        <w:rPr>
          <w:bCs/>
        </w:rPr>
        <w:t>Excel</w:t>
      </w:r>
      <w:proofErr w:type="spellEnd"/>
      <w:r w:rsidRPr="00CE1A98">
        <w:rPr>
          <w:bCs/>
        </w:rPr>
        <w:t>), скрытых столбцов и строк, изменения цвета текста на любой другой, обеспечивающий его читаемость и т.п.).</w:t>
      </w:r>
    </w:p>
    <w:p w14:paraId="52F7D89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93DC8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84" w:name="_Ref55320657"/>
      <w:r w:rsidRPr="00CE1A9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2234D7E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5263704"/>
      <w:bookmarkStart w:id="88" w:name="_Hlk527994838"/>
      <w:bookmarkEnd w:id="83"/>
      <w:r w:rsidRPr="00CE1A98">
        <w:rPr>
          <w:b/>
        </w:rPr>
        <w:t xml:space="preserve">Язык документов, входящих в состав заявки на участие в </w:t>
      </w:r>
      <w:bookmarkEnd w:id="85"/>
      <w:r w:rsidRPr="00CE1A98">
        <w:rPr>
          <w:b/>
        </w:rPr>
        <w:t>закупке</w:t>
      </w:r>
      <w:bookmarkEnd w:id="86"/>
      <w:bookmarkEnd w:id="87"/>
    </w:p>
    <w:bookmarkEnd w:id="88"/>
    <w:p w14:paraId="604AF72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36F79AC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3F8E24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E0DF43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Вся переписка, связанная с проведением закупки, ведется на русском языке, если иное не предусмотрено настоящим извещением. </w:t>
      </w:r>
    </w:p>
    <w:p w14:paraId="485FD3A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1F4875E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39E0FC6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2267"/>
      <w:bookmarkStart w:id="92" w:name="_Toc75263705"/>
      <w:r w:rsidRPr="00CE1A98">
        <w:rPr>
          <w:b/>
        </w:rPr>
        <w:lastRenderedPageBreak/>
        <w:t xml:space="preserve">Валюта заявки на участие в </w:t>
      </w:r>
      <w:bookmarkEnd w:id="89"/>
      <w:r w:rsidRPr="00CE1A98">
        <w:rPr>
          <w:b/>
        </w:rPr>
        <w:t>закупке</w:t>
      </w:r>
      <w:bookmarkEnd w:id="90"/>
      <w:bookmarkEnd w:id="91"/>
      <w:bookmarkEnd w:id="92"/>
    </w:p>
    <w:p w14:paraId="073F1C0A" w14:textId="474D7D2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Все суммы денежных средств в заявке на участие в закупке должны быть выражены в валюте, установленной в п. </w:t>
      </w:r>
      <w:r w:rsidRPr="00CE1A98">
        <w:rPr>
          <w:bCs/>
        </w:rPr>
        <w:fldChar w:fldCharType="begin"/>
      </w:r>
      <w:r w:rsidRPr="00CE1A98">
        <w:rPr>
          <w:bCs/>
        </w:rPr>
        <w:instrText xml:space="preserve"> REF _Ref55317941 \r \h </w:instrText>
      </w:r>
      <w:r w:rsidR="004560E8" w:rsidRPr="00CE1A98">
        <w:rPr>
          <w:bCs/>
        </w:rPr>
        <w:instrText xml:space="preserve"> \* MERGEFORMAT </w:instrText>
      </w:r>
      <w:r w:rsidRPr="00CE1A98">
        <w:rPr>
          <w:bCs/>
        </w:rPr>
      </w:r>
      <w:r w:rsidRPr="00CE1A98">
        <w:rPr>
          <w:bCs/>
        </w:rPr>
        <w:fldChar w:fldCharType="separate"/>
      </w:r>
      <w:r w:rsidR="00AD393E">
        <w:rPr>
          <w:bCs/>
        </w:rPr>
        <w:t>9</w:t>
      </w:r>
      <w:r w:rsidRPr="00CE1A98">
        <w:rPr>
          <w:bCs/>
        </w:rPr>
        <w:fldChar w:fldCharType="end"/>
      </w:r>
      <w:r w:rsidRPr="00CE1A98">
        <w:rPr>
          <w:bCs/>
        </w:rPr>
        <w:t xml:space="preserve"> раздела </w:t>
      </w:r>
      <w:r w:rsidRPr="00CE1A98">
        <w:rPr>
          <w:bCs/>
          <w:lang w:val="en-US"/>
        </w:rPr>
        <w:t>II</w:t>
      </w:r>
      <w:r w:rsidRPr="00CE1A98">
        <w:rPr>
          <w:bCs/>
        </w:rPr>
        <w:t xml:space="preserve"> «ИНФОРМАЦИОННАЯ КАРТА»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B23565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35B435F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5263706"/>
      <w:r w:rsidRPr="00CE1A98">
        <w:rPr>
          <w:b/>
        </w:rPr>
        <w:t xml:space="preserve">Требования к содержанию документов, входящих в состав заявки на участие в </w:t>
      </w:r>
      <w:bookmarkEnd w:id="93"/>
      <w:r w:rsidRPr="00CE1A98">
        <w:rPr>
          <w:b/>
        </w:rPr>
        <w:t>закупке</w:t>
      </w:r>
      <w:bookmarkEnd w:id="94"/>
      <w:bookmarkEnd w:id="95"/>
    </w:p>
    <w:p w14:paraId="5D8780A6" w14:textId="6B01FF8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96" w:name="_Ref55317966"/>
      <w:r w:rsidRPr="00CE1A98">
        <w:rPr>
          <w:bCs/>
        </w:rPr>
        <w:t xml:space="preserve">Заявка на участие в закупке должна содержать информацию и документы, предусмотренные п. </w:t>
      </w:r>
      <w:r w:rsidRPr="00CE1A98">
        <w:rPr>
          <w:bCs/>
        </w:rPr>
        <w:fldChar w:fldCharType="begin"/>
      </w:r>
      <w:r w:rsidRPr="00CE1A98">
        <w:rPr>
          <w:bCs/>
        </w:rPr>
        <w:instrText xml:space="preserve"> REF _Ref55317127 \r \h </w:instrText>
      </w:r>
      <w:r w:rsidR="004560E8" w:rsidRPr="00CE1A98">
        <w:rPr>
          <w:bCs/>
        </w:rPr>
        <w:instrText xml:space="preserve"> \* MERGEFORMAT </w:instrText>
      </w:r>
      <w:r w:rsidRPr="00CE1A98">
        <w:rPr>
          <w:bCs/>
        </w:rPr>
      </w:r>
      <w:r w:rsidRPr="00CE1A98">
        <w:rPr>
          <w:bCs/>
        </w:rPr>
        <w:fldChar w:fldCharType="separate"/>
      </w:r>
      <w:r w:rsidR="00AD393E">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bookmarkEnd w:id="96"/>
      <w:r w:rsidRPr="00CE1A98">
        <w:rPr>
          <w:bCs/>
        </w:rPr>
        <w:t xml:space="preserve"> </w:t>
      </w:r>
    </w:p>
    <w:p w14:paraId="325F4F6D" w14:textId="39620F8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неполного представления документов, указанных в п. </w:t>
      </w:r>
      <w:r w:rsidRPr="00CE1A98">
        <w:rPr>
          <w:bCs/>
        </w:rPr>
        <w:fldChar w:fldCharType="begin"/>
      </w:r>
      <w:r w:rsidRPr="00CE1A98">
        <w:rPr>
          <w:bCs/>
        </w:rPr>
        <w:instrText xml:space="preserve"> REF _Ref55317966 \r \h </w:instrText>
      </w:r>
      <w:r w:rsidR="004560E8" w:rsidRPr="00CE1A98">
        <w:rPr>
          <w:bCs/>
        </w:rPr>
        <w:instrText xml:space="preserve"> \* MERGEFORMAT </w:instrText>
      </w:r>
      <w:r w:rsidRPr="00CE1A98">
        <w:rPr>
          <w:bCs/>
        </w:rPr>
      </w:r>
      <w:r w:rsidRPr="00CE1A98">
        <w:rPr>
          <w:bCs/>
        </w:rPr>
        <w:fldChar w:fldCharType="separate"/>
      </w:r>
      <w:r w:rsidR="00AD393E">
        <w:rPr>
          <w:bCs/>
        </w:rPr>
        <w:t>5.4.1</w:t>
      </w:r>
      <w:r w:rsidRPr="00CE1A98">
        <w:rPr>
          <w:bCs/>
        </w:rPr>
        <w:fldChar w:fldCharType="end"/>
      </w:r>
      <w:r w:rsidRPr="00CE1A98">
        <w:rPr>
          <w:bCs/>
        </w:rPr>
        <w:t xml:space="preserve"> настоящего раздела извещения, участник не допускается Закупочной комиссией к участию в закупке.</w:t>
      </w:r>
    </w:p>
    <w:p w14:paraId="0D76C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213EFDE0"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202201"/>
      <w:bookmarkStart w:id="100" w:name="_Toc75263707"/>
      <w:bookmarkStart w:id="101" w:name="_Hlk528068221"/>
      <w:r w:rsidRPr="00CE1A98">
        <w:rPr>
          <w:b/>
        </w:rPr>
        <w:t>Требования к ценовому предложению</w:t>
      </w:r>
      <w:bookmarkEnd w:id="97"/>
      <w:bookmarkEnd w:id="98"/>
      <w:bookmarkEnd w:id="99"/>
      <w:bookmarkEnd w:id="100"/>
    </w:p>
    <w:bookmarkEnd w:id="101"/>
    <w:p w14:paraId="089E3FEA" w14:textId="5740555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договора, предлагаемая участником, не может превышать НМЦ договора, указанную в п. </w:t>
      </w:r>
      <w:r w:rsidRPr="00CE1A98">
        <w:rPr>
          <w:bCs/>
        </w:rPr>
        <w:fldChar w:fldCharType="begin"/>
      </w:r>
      <w:r w:rsidRPr="00CE1A98">
        <w:rPr>
          <w:bCs/>
        </w:rPr>
        <w:instrText xml:space="preserve"> REF _Ref55316445 \r \h </w:instrText>
      </w:r>
      <w:r w:rsidR="007D1D66" w:rsidRPr="00CE1A98">
        <w:rPr>
          <w:bCs/>
        </w:rPr>
        <w:instrText xml:space="preserve"> \* MERGEFORMAT </w:instrText>
      </w:r>
      <w:r w:rsidRPr="00CE1A98">
        <w:rPr>
          <w:bCs/>
        </w:rPr>
      </w:r>
      <w:r w:rsidRPr="00CE1A98">
        <w:rPr>
          <w:bCs/>
        </w:rPr>
        <w:fldChar w:fldCharType="separate"/>
      </w:r>
      <w:r w:rsidR="00AD393E">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3A0696B3" w14:textId="3AD95FC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CE1A98">
        <w:rPr>
          <w:bCs/>
        </w:rPr>
        <w:fldChar w:fldCharType="begin"/>
      </w:r>
      <w:r w:rsidRPr="00CE1A98">
        <w:rPr>
          <w:bCs/>
        </w:rPr>
        <w:instrText xml:space="preserve"> REF _Ref55316445 \r \h </w:instrText>
      </w:r>
      <w:r w:rsidR="003E278F" w:rsidRPr="00CE1A98">
        <w:rPr>
          <w:bCs/>
        </w:rPr>
        <w:instrText xml:space="preserve"> \* MERGEFORMAT </w:instrText>
      </w:r>
      <w:r w:rsidRPr="00CE1A98">
        <w:rPr>
          <w:bCs/>
        </w:rPr>
      </w:r>
      <w:r w:rsidRPr="00CE1A98">
        <w:rPr>
          <w:bCs/>
        </w:rPr>
        <w:fldChar w:fldCharType="separate"/>
      </w:r>
      <w:r w:rsidR="00AD393E">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29D02EB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r w:rsidRPr="00CE1A98">
        <w:rPr>
          <w:bCs/>
        </w:rPr>
        <w:t>НМЦед</w:t>
      </w:r>
      <w:proofErr w:type="spellEnd"/>
      <w:r w:rsidRPr="00CE1A98">
        <w:rPr>
          <w:bCs/>
        </w:rPr>
        <w:t>.,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329BF1B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2395339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DE97C47" w14:textId="2E2DD8D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Цена договора/ коэффициент снижения от НМЦ договора (</w:t>
      </w:r>
      <w:r w:rsidRPr="00CE1A98">
        <w:t xml:space="preserve">в случае если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rStyle w:val="a4"/>
        </w:rPr>
        <w:t xml:space="preserve"> </w:t>
      </w:r>
      <w:r w:rsidRPr="00CE1A98">
        <w:t>предусмотрена подача коэффициента снижения)</w:t>
      </w:r>
      <w:r w:rsidRPr="00CE1A98">
        <w:rPr>
          <w:bCs/>
        </w:rPr>
        <w:t>, предложенные участником в заявке, и цена договора/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715187C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2" w:name="_Toc75263708"/>
      <w:r w:rsidRPr="00CE1A98">
        <w:rPr>
          <w:b/>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w:t>
      </w:r>
      <w:r w:rsidRPr="00CE1A98">
        <w:rPr>
          <w:b/>
        </w:rPr>
        <w:lastRenderedPageBreak/>
        <w:t>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5FD200C1" w14:textId="4BDDAB15" w:rsidR="00A42C23" w:rsidRPr="00CE1A98" w:rsidRDefault="00A42C23" w:rsidP="00A42C23">
      <w:pPr>
        <w:numPr>
          <w:ilvl w:val="2"/>
          <w:numId w:val="4"/>
        </w:numPr>
        <w:tabs>
          <w:tab w:val="clear" w:pos="1004"/>
          <w:tab w:val="num" w:pos="284"/>
        </w:tabs>
        <w:overflowPunct w:val="0"/>
        <w:autoSpaceDE w:val="0"/>
        <w:autoSpaceDN w:val="0"/>
        <w:adjustRightInd w:val="0"/>
        <w:ind w:left="0" w:firstLine="709"/>
        <w:jc w:val="both"/>
        <w:rPr>
          <w:bCs/>
        </w:rPr>
      </w:pPr>
      <w:r w:rsidRPr="00CE1A9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bCs/>
        </w:rPr>
        <w:t>.</w:t>
      </w:r>
    </w:p>
    <w:p w14:paraId="1673DFE1" w14:textId="77777777" w:rsidR="00A42C23" w:rsidRPr="00CE1A98" w:rsidRDefault="00A42C23" w:rsidP="00A42C23">
      <w:pPr>
        <w:numPr>
          <w:ilvl w:val="2"/>
          <w:numId w:val="4"/>
        </w:numPr>
        <w:tabs>
          <w:tab w:val="clear" w:pos="1004"/>
          <w:tab w:val="num" w:pos="284"/>
          <w:tab w:val="num" w:pos="960"/>
        </w:tabs>
        <w:overflowPunct w:val="0"/>
        <w:autoSpaceDE w:val="0"/>
        <w:autoSpaceDN w:val="0"/>
        <w:adjustRightInd w:val="0"/>
        <w:ind w:left="0" w:firstLine="709"/>
        <w:jc w:val="both"/>
        <w:rPr>
          <w:bCs/>
        </w:rPr>
      </w:pPr>
      <w:r w:rsidRPr="00CE1A98">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6608690"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3" w:name="_Toc8834865"/>
      <w:bookmarkStart w:id="104" w:name="_Toc54336108"/>
      <w:bookmarkStart w:id="105" w:name="_Toc75263709"/>
      <w:bookmarkEnd w:id="38"/>
      <w:r w:rsidRPr="00CE1A98">
        <w:rPr>
          <w:b/>
          <w:sz w:val="28"/>
        </w:rPr>
        <w:t>ПОРЯДОК ПОДАЧИ ЗАЯВОК</w:t>
      </w:r>
      <w:bookmarkEnd w:id="103"/>
      <w:bookmarkEnd w:id="104"/>
      <w:bookmarkEnd w:id="105"/>
    </w:p>
    <w:p w14:paraId="70173B9E"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202326"/>
      <w:bookmarkStart w:id="109" w:name="_Toc75263710"/>
      <w:bookmarkStart w:id="110" w:name="_Hlk528068338"/>
      <w:r w:rsidRPr="00CE1A98">
        <w:rPr>
          <w:b/>
        </w:rPr>
        <w:t>Порядок подачи заявок</w:t>
      </w:r>
      <w:bookmarkEnd w:id="106"/>
      <w:bookmarkEnd w:id="107"/>
      <w:bookmarkEnd w:id="108"/>
      <w:bookmarkEnd w:id="109"/>
      <w:r w:rsidRPr="00CE1A98">
        <w:rPr>
          <w:b/>
        </w:rPr>
        <w:t xml:space="preserve"> </w:t>
      </w:r>
    </w:p>
    <w:bookmarkEnd w:id="110"/>
    <w:p w14:paraId="46571F9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7640C8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74411F4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015A0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11" w:name="_Ref57202425"/>
      <w:r w:rsidRPr="00CE1A98">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w:t>
      </w:r>
      <w:hyperlink w:anchor="п18" w:history="1">
        <w:r w:rsidRPr="00CE1A98">
          <w:rPr>
            <w:rStyle w:val="a4"/>
            <w:bCs/>
            <w:color w:val="auto"/>
            <w:u w:val="none"/>
          </w:rPr>
          <w:t xml:space="preserve">п. </w:t>
        </w:r>
        <w:r w:rsidR="007D1D66" w:rsidRPr="00CE1A98">
          <w:rPr>
            <w:rStyle w:val="a4"/>
            <w:bCs/>
            <w:color w:val="auto"/>
            <w:u w:val="none"/>
          </w:rPr>
          <w:t>18</w:t>
        </w:r>
      </w:hyperlink>
      <w:r w:rsidRPr="00CE1A98">
        <w:rPr>
          <w:bCs/>
        </w:rPr>
        <w:t xml:space="preserve"> раздела </w:t>
      </w:r>
      <w:hyperlink w:anchor="_Форма_1_ЗАЯВКА" w:history="1">
        <w:r w:rsidRPr="00CE1A98">
          <w:rPr>
            <w:rStyle w:val="a4"/>
            <w:lang w:val="en-US"/>
          </w:rPr>
          <w:t>II</w:t>
        </w:r>
        <w:r w:rsidRPr="00CE1A98">
          <w:rPr>
            <w:rStyle w:val="a4"/>
          </w:rPr>
          <w:t xml:space="preserve"> «ИНФОРМАЦИОННАЯ КАРТА»</w:t>
        </w:r>
      </w:hyperlink>
      <w:r w:rsidRPr="00CE1A98">
        <w:rPr>
          <w:bCs/>
        </w:rPr>
        <w:t xml:space="preserve"> извещения разрешена подача альтернативных предложений).</w:t>
      </w:r>
      <w:bookmarkEnd w:id="111"/>
    </w:p>
    <w:p w14:paraId="76A2957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64CB313" w14:textId="6A757B6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Прием заявок на участие в закупке прекращается с наступлением срока окончания подачи заявок на участие в закупке, указанного в п. </w:t>
      </w:r>
      <w:hyperlink w:anchor="п12" w:history="1">
        <w:r w:rsidRPr="00CE1A98">
          <w:rPr>
            <w:rStyle w:val="a4"/>
            <w:bCs/>
            <w:color w:val="auto"/>
            <w:u w:val="none"/>
          </w:rPr>
          <w:fldChar w:fldCharType="begin"/>
        </w:r>
        <w:r w:rsidRPr="00CE1A98">
          <w:rPr>
            <w:rStyle w:val="a4"/>
            <w:bCs/>
            <w:color w:val="auto"/>
            <w:u w:val="none"/>
          </w:rPr>
          <w:instrText xml:space="preserve"> REF _Ref368304315 \r \h </w:instrText>
        </w:r>
        <w:r w:rsidR="007D1D66" w:rsidRPr="00CE1A98">
          <w:rPr>
            <w:rStyle w:val="a4"/>
            <w:bCs/>
            <w:color w:val="auto"/>
            <w:u w:val="none"/>
          </w:rPr>
          <w:instrText xml:space="preserve"> \* MERGEFORMAT </w:instrText>
        </w:r>
        <w:r w:rsidRPr="00CE1A98">
          <w:rPr>
            <w:rStyle w:val="a4"/>
            <w:bCs/>
            <w:color w:val="auto"/>
            <w:u w:val="none"/>
          </w:rPr>
        </w:r>
        <w:r w:rsidRPr="00CE1A98">
          <w:rPr>
            <w:rStyle w:val="a4"/>
            <w:bCs/>
            <w:color w:val="auto"/>
            <w:u w:val="none"/>
          </w:rPr>
          <w:fldChar w:fldCharType="separate"/>
        </w:r>
        <w:r w:rsidR="00AD393E">
          <w:rPr>
            <w:rStyle w:val="a4"/>
            <w:bCs/>
            <w:color w:val="auto"/>
            <w:u w:val="none"/>
          </w:rPr>
          <w:t>12</w:t>
        </w:r>
        <w:r w:rsidRPr="00CE1A98">
          <w:rPr>
            <w:rStyle w:val="a4"/>
            <w:bCs/>
            <w:color w:val="auto"/>
            <w:u w:val="none"/>
          </w:rPr>
          <w:fldChar w:fldCharType="end"/>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77EB1C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277CD6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202213"/>
      <w:bookmarkStart w:id="115" w:name="_Toc75263711"/>
      <w:r w:rsidRPr="00CE1A98">
        <w:rPr>
          <w:b/>
        </w:rPr>
        <w:t xml:space="preserve">Обеспечение </w:t>
      </w:r>
      <w:bookmarkEnd w:id="112"/>
      <w:r w:rsidRPr="00CE1A98">
        <w:rPr>
          <w:b/>
        </w:rPr>
        <w:t>заявки на участие в закупке</w:t>
      </w:r>
      <w:bookmarkEnd w:id="113"/>
      <w:bookmarkEnd w:id="114"/>
      <w:bookmarkEnd w:id="115"/>
    </w:p>
    <w:p w14:paraId="390FD0A5" w14:textId="0CAB3936"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hyperlink w:anchor="п7" w:history="1">
        <w:r w:rsidRPr="00CE1A98">
          <w:rPr>
            <w:rStyle w:val="a4"/>
            <w:bCs/>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CE1A98">
        <w:rPr>
          <w:bCs/>
        </w:rPr>
        <w:fldChar w:fldCharType="begin"/>
      </w:r>
      <w:r w:rsidRPr="00CE1A98">
        <w:rPr>
          <w:bCs/>
        </w:rPr>
        <w:instrText xml:space="preserve"> REF _Ref55319739 \r \h </w:instrText>
      </w:r>
      <w:r w:rsidR="0000255D" w:rsidRPr="00CE1A98">
        <w:rPr>
          <w:bCs/>
        </w:rPr>
        <w:instrText xml:space="preserve"> \* MERGEFORMAT </w:instrText>
      </w:r>
      <w:r w:rsidRPr="00CE1A98">
        <w:rPr>
          <w:bCs/>
        </w:rPr>
      </w:r>
      <w:r w:rsidRPr="00CE1A98">
        <w:rPr>
          <w:bCs/>
        </w:rPr>
        <w:fldChar w:fldCharType="separate"/>
      </w:r>
      <w:r w:rsidR="00AD393E">
        <w:rPr>
          <w:bCs/>
        </w:rPr>
        <w:t>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2EC416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CE1A98">
        <w:rPr>
          <w:bCs/>
        </w:rPr>
        <w:t xml:space="preserve">установленной в п. </w:t>
      </w:r>
      <w:hyperlink w:anchor="п7" w:history="1">
        <w:r w:rsidRPr="00CE1A98">
          <w:rPr>
            <w:rStyle w:val="a4"/>
            <w:bCs/>
            <w:color w:val="auto"/>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p>
    <w:p w14:paraId="33AC37B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CE1A98">
        <w:rPr>
          <w:bCs/>
        </w:rPr>
        <w:t>.</w:t>
      </w:r>
    </w:p>
    <w:p w14:paraId="70E1BDD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u w:val="none"/>
        </w:rPr>
      </w:pPr>
      <w:r w:rsidRPr="00CE1A9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CE1A98">
        <w:lastRenderedPageBreak/>
        <w:t xml:space="preserve">банковскую деятельность на территории РФ на основании лицензии Банка России. </w:t>
      </w:r>
      <w:bookmarkStart w:id="116" w:name="_Hlk61440535"/>
      <w:r w:rsidRPr="00CE1A98">
        <w:t xml:space="preserve">Актуальный список рекомендуемых банков указывается в </w:t>
      </w:r>
      <w:hyperlink w:anchor="п7" w:history="1">
        <w:r w:rsidRPr="00CE1A98">
          <w:rPr>
            <w:rStyle w:val="a4"/>
            <w:color w:val="auto"/>
            <w:u w:val="none"/>
          </w:rPr>
          <w:t xml:space="preserve">п. 7 </w:t>
        </w:r>
        <w:bookmarkEnd w:id="116"/>
        <w:r w:rsidRPr="00CE1A98">
          <w:rPr>
            <w:rStyle w:val="a4"/>
            <w:bCs/>
          </w:rPr>
          <w:t>раздела </w:t>
        </w:r>
        <w:r w:rsidRPr="00CE1A98">
          <w:rPr>
            <w:rStyle w:val="a4"/>
            <w:bCs/>
            <w:lang w:val="en-US"/>
          </w:rPr>
          <w:t>II</w:t>
        </w:r>
        <w:r w:rsidRPr="00CE1A98">
          <w:rPr>
            <w:rStyle w:val="a4"/>
            <w:bCs/>
          </w:rPr>
          <w:t xml:space="preserve"> «ИНФОРМАЦИОННАЯ КАРТА»</w:t>
        </w:r>
      </w:hyperlink>
      <w:r w:rsidRPr="00CE1A98">
        <w:rPr>
          <w:rStyle w:val="a4"/>
          <w:bCs/>
        </w:rPr>
        <w:t>.</w:t>
      </w:r>
    </w:p>
    <w:p w14:paraId="1F3BFB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Для целей определения терминов в настоящем пункте </w:t>
      </w:r>
      <w:r w:rsidRPr="00CE1A98">
        <w:rPr>
          <w:bCs/>
        </w:rPr>
        <w:t>извещения</w:t>
      </w:r>
      <w:r w:rsidRPr="00CE1A98">
        <w:t xml:space="preserve"> под следующими терминами понимается:</w:t>
      </w:r>
    </w:p>
    <w:p w14:paraId="5B297237" w14:textId="77777777" w:rsidR="00A42C23" w:rsidRPr="00CE1A98" w:rsidRDefault="00A42C23" w:rsidP="00A42C23">
      <w:pPr>
        <w:spacing w:line="23" w:lineRule="atLeast"/>
        <w:ind w:firstLine="709"/>
        <w:jc w:val="both"/>
      </w:pPr>
      <w:r w:rsidRPr="00CE1A98">
        <w:t>Гарант – банк, иное кредитное учреждение или страховая организация, выдающее банковскую гарантию;</w:t>
      </w:r>
    </w:p>
    <w:p w14:paraId="600F9E37" w14:textId="77777777" w:rsidR="00A42C23" w:rsidRPr="00CE1A98" w:rsidRDefault="00A42C23" w:rsidP="00A42C23">
      <w:pPr>
        <w:spacing w:line="23" w:lineRule="atLeast"/>
        <w:ind w:firstLine="709"/>
        <w:jc w:val="both"/>
      </w:pPr>
      <w:r w:rsidRPr="00CE1A98">
        <w:t>Принципал –участник;</w:t>
      </w:r>
    </w:p>
    <w:p w14:paraId="523595F2" w14:textId="77777777" w:rsidR="00A42C23" w:rsidRPr="00CE1A98" w:rsidRDefault="00A42C23" w:rsidP="00A42C23">
      <w:pPr>
        <w:spacing w:line="23" w:lineRule="atLeast"/>
        <w:ind w:firstLine="709"/>
        <w:jc w:val="both"/>
      </w:pPr>
      <w:r w:rsidRPr="00CE1A98">
        <w:t>Бенефициар – Заказчик.</w:t>
      </w:r>
    </w:p>
    <w:p w14:paraId="6CC64951" w14:textId="77777777" w:rsidR="00A42C23" w:rsidRPr="00CE1A98" w:rsidRDefault="00A42C23" w:rsidP="00A42C23">
      <w:pPr>
        <w:tabs>
          <w:tab w:val="num" w:pos="1004"/>
        </w:tabs>
        <w:overflowPunct w:val="0"/>
        <w:autoSpaceDE w:val="0"/>
        <w:autoSpaceDN w:val="0"/>
        <w:adjustRightInd w:val="0"/>
        <w:ind w:firstLine="709"/>
        <w:jc w:val="both"/>
      </w:pPr>
      <w:r w:rsidRPr="00CE1A9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DF7918E"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6D97A211" w14:textId="77777777" w:rsidR="00A42C23" w:rsidRPr="00CE1A98" w:rsidRDefault="00A42C23" w:rsidP="00A42C23">
      <w:pPr>
        <w:spacing w:line="23" w:lineRule="atLeast"/>
        <w:ind w:firstLine="709"/>
        <w:jc w:val="both"/>
      </w:pPr>
      <w:r w:rsidRPr="00CE1A98">
        <w:t xml:space="preserve">2) Сумма банковской гарантии, соответствующую размеру обеспечения заявки, указанному в </w:t>
      </w:r>
      <w:r w:rsidRPr="00CE1A98">
        <w:rPr>
          <w:bCs/>
        </w:rPr>
        <w:t>извещении</w:t>
      </w:r>
      <w:r w:rsidRPr="00CE1A98">
        <w:t xml:space="preserve"> и подлежащую уплате Гарантом Бенефициару;</w:t>
      </w:r>
    </w:p>
    <w:p w14:paraId="6D3149D4" w14:textId="77777777" w:rsidR="00A42C23" w:rsidRPr="00CE1A98" w:rsidRDefault="00A42C23" w:rsidP="00A42C23">
      <w:pPr>
        <w:spacing w:line="23" w:lineRule="atLeast"/>
        <w:ind w:firstLine="709"/>
        <w:jc w:val="both"/>
      </w:pPr>
      <w:r w:rsidRPr="00CE1A98">
        <w:t xml:space="preserve">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w:t>
      </w:r>
      <w:r w:rsidRPr="00CE1A98">
        <w:rPr>
          <w:bCs/>
        </w:rPr>
        <w:t>извещением</w:t>
      </w:r>
      <w:r w:rsidRPr="00CE1A98">
        <w:t xml:space="preserve"> установлены требования обеспечения исполнения договора и срок его предоставления до заключения договора);</w:t>
      </w:r>
    </w:p>
    <w:p w14:paraId="16EA3A56"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32CCB382" w14:textId="77777777" w:rsidR="00A42C23" w:rsidRPr="00CE1A98" w:rsidRDefault="00A42C23" w:rsidP="00A42C23">
      <w:pPr>
        <w:spacing w:line="23" w:lineRule="atLeast"/>
        <w:ind w:firstLine="709"/>
        <w:jc w:val="both"/>
      </w:pPr>
      <w:r w:rsidRPr="00CE1A9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20F59E4" w14:textId="77777777" w:rsidR="00A42C23" w:rsidRPr="00CE1A98" w:rsidRDefault="00A42C23" w:rsidP="00A42C23">
      <w:pPr>
        <w:spacing w:line="23" w:lineRule="atLeast"/>
        <w:ind w:firstLine="709"/>
        <w:jc w:val="both"/>
      </w:pPr>
      <w:r w:rsidRPr="00CE1A9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F86D99" w14:textId="77777777" w:rsidR="00A42C23" w:rsidRPr="00CE1A98" w:rsidRDefault="00A42C23" w:rsidP="00A42C23">
      <w:pPr>
        <w:spacing w:line="23" w:lineRule="atLeast"/>
        <w:ind w:firstLine="709"/>
        <w:jc w:val="both"/>
      </w:pPr>
      <w:r w:rsidRPr="00CE1A98">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w:t>
      </w:r>
      <w:r w:rsidRPr="00CE1A98">
        <w:rPr>
          <w:bCs/>
        </w:rPr>
        <w:t>извещении</w:t>
      </w:r>
      <w:r w:rsidRPr="00CE1A98">
        <w:t>;</w:t>
      </w:r>
    </w:p>
    <w:p w14:paraId="42916478" w14:textId="77777777" w:rsidR="00A42C23" w:rsidRPr="00CE1A98" w:rsidRDefault="00A42C23" w:rsidP="00A42C23">
      <w:pPr>
        <w:spacing w:line="23" w:lineRule="atLeast"/>
        <w:ind w:firstLine="709"/>
        <w:jc w:val="both"/>
      </w:pPr>
      <w:r w:rsidRPr="00CE1A9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EC819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 w:history="1">
        <w:r w:rsidRPr="00CE1A98">
          <w:rPr>
            <w:rStyle w:val="a4"/>
          </w:rPr>
          <w:t>Приложением № 1</w:t>
        </w:r>
      </w:hyperlink>
      <w:r w:rsidRPr="00CE1A98">
        <w:t xml:space="preserve"> к </w:t>
      </w:r>
      <w:r w:rsidRPr="00CE1A98">
        <w:rPr>
          <w:bCs/>
        </w:rPr>
        <w:t>извещению</w:t>
      </w:r>
      <w:r w:rsidRPr="00CE1A98">
        <w:t>.</w:t>
      </w:r>
    </w:p>
    <w:p w14:paraId="3D9753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17568A8"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w:t>
      </w:r>
      <w:r w:rsidRPr="00CE1A98">
        <w:rPr>
          <w:bCs/>
        </w:rPr>
        <w:t>извещении</w:t>
      </w:r>
      <w:r w:rsidRPr="00CE1A98">
        <w:t>, является основанием для отклонения заявки участника.</w:t>
      </w:r>
    </w:p>
    <w:p w14:paraId="403CE8C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Возврат участнику закупки обеспечения заявки на участие в закупке не производится в следующих случаях:</w:t>
      </w:r>
    </w:p>
    <w:p w14:paraId="7BBBA602"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уклонение или отказ участника закупки от заключения договора.</w:t>
      </w:r>
    </w:p>
    <w:p w14:paraId="68DC9B00"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 xml:space="preserve">непредоставление или предоставление с нарушением условий, установленных </w:t>
      </w:r>
      <w:hyperlink r:id="rId26" w:history="1">
        <w:r w:rsidRPr="00CE1A98">
          <w:rPr>
            <w:rStyle w:val="a4"/>
          </w:rPr>
          <w:t>Положением о закупках</w:t>
        </w:r>
      </w:hyperlink>
      <w:r w:rsidRPr="00CE1A98">
        <w:rPr>
          <w:bCs/>
        </w:rPr>
        <w:t xml:space="preserve"> и извещением, до заключения договора обеспечения исполнения договора (в случае если в извещении установлено требование о предоставлении обеспечения исполнения договора и срок его предоставления до заключения договора).</w:t>
      </w:r>
    </w:p>
    <w:p w14:paraId="72334E00"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17" w:name="_Ref55319980"/>
      <w:r w:rsidRPr="00CE1A98">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7"/>
    </w:p>
    <w:p w14:paraId="354451A2" w14:textId="77777777" w:rsidR="00A42C23" w:rsidRPr="00CE1A98" w:rsidRDefault="00A42C23" w:rsidP="00A42C23">
      <w:pPr>
        <w:pStyle w:val="a5"/>
        <w:numPr>
          <w:ilvl w:val="0"/>
          <w:numId w:val="7"/>
        </w:numPr>
        <w:tabs>
          <w:tab w:val="left" w:pos="743"/>
          <w:tab w:val="num" w:pos="1134"/>
        </w:tabs>
        <w:ind w:left="22" w:right="153" w:firstLine="709"/>
        <w:contextualSpacing w:val="0"/>
        <w:jc w:val="both"/>
        <w:rPr>
          <w:bCs/>
        </w:rPr>
      </w:pPr>
      <w:r w:rsidRPr="00CE1A98">
        <w:rPr>
          <w:bCs/>
        </w:rPr>
        <w:t xml:space="preserve">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w:t>
      </w:r>
      <w:r w:rsidRPr="00CE1A98">
        <w:rPr>
          <w:bCs/>
        </w:rPr>
        <w:lastRenderedPageBreak/>
        <w:t>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8FC829B"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отмена закупки.</w:t>
      </w:r>
    </w:p>
    <w:p w14:paraId="2A2B241D"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отклонение заявки участника закупки.</w:t>
      </w:r>
    </w:p>
    <w:p w14:paraId="54154207"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отзыв заявки участником закупки до окончания срока подачи заявок.</w:t>
      </w:r>
    </w:p>
    <w:p w14:paraId="4E92EA0C"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получение заявки на участие в закупке после окончания срока подачи заявок.</w:t>
      </w:r>
    </w:p>
    <w:p w14:paraId="7529B096"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 xml:space="preserve"> завершение процедуры закупки без заключения договора.</w:t>
      </w:r>
    </w:p>
    <w:p w14:paraId="5B686FB7" w14:textId="6B9DDADF"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Возврат Заказчиком банковской гарантии в случаях, указанных в п. </w:t>
      </w:r>
      <w:r w:rsidRPr="00CE1A98">
        <w:fldChar w:fldCharType="begin"/>
      </w:r>
      <w:r w:rsidRPr="00CE1A98">
        <w:instrText xml:space="preserve"> REF _Ref55319980 \r \h </w:instrText>
      </w:r>
      <w:r w:rsidR="00CE1A98">
        <w:instrText xml:space="preserve"> \* MERGEFORMAT </w:instrText>
      </w:r>
      <w:r w:rsidRPr="00CE1A98">
        <w:fldChar w:fldCharType="separate"/>
      </w:r>
      <w:r w:rsidR="00AD393E">
        <w:t>6.2.10</w:t>
      </w:r>
      <w:r w:rsidRPr="00CE1A98">
        <w:fldChar w:fldCharType="end"/>
      </w:r>
      <w:r w:rsidRPr="00CE1A98">
        <w:t xml:space="preserve"> настоящего раздела </w:t>
      </w:r>
      <w:r w:rsidRPr="00CE1A98">
        <w:rPr>
          <w:bCs/>
        </w:rPr>
        <w:t>извещения</w:t>
      </w:r>
      <w:r w:rsidRPr="00CE1A98">
        <w:t>, лицу или Гаранту, предоставившим банковскую гарантию, не осуществляется, взыскание по ней не производится.</w:t>
      </w:r>
    </w:p>
    <w:p w14:paraId="509297D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75263712"/>
      <w:r w:rsidRPr="00CE1A98">
        <w:rPr>
          <w:b/>
        </w:rPr>
        <w:t>Порядок внесения изменений или порядок отзыва заявок</w:t>
      </w:r>
      <w:bookmarkEnd w:id="118"/>
      <w:bookmarkEnd w:id="119"/>
      <w:bookmarkEnd w:id="120"/>
      <w:r w:rsidRPr="00CE1A98">
        <w:rPr>
          <w:b/>
        </w:rPr>
        <w:t xml:space="preserve"> </w:t>
      </w:r>
    </w:p>
    <w:p w14:paraId="22D7330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4CE32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6572062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262A54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1" w:name="_Ref57202452"/>
      <w:bookmarkStart w:id="122" w:name="_Toc75263713"/>
      <w:r w:rsidRPr="00CE1A98">
        <w:rPr>
          <w:b/>
        </w:rPr>
        <w:t>Особенности подачи и рассмотрения заявки, содержащей альтернативные предложения</w:t>
      </w:r>
      <w:bookmarkEnd w:id="121"/>
      <w:bookmarkEnd w:id="122"/>
    </w:p>
    <w:p w14:paraId="7D6AE3C9" w14:textId="7F5899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AD393E">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AD393E">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p>
    <w:p w14:paraId="08B19E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настоящем</w:t>
      </w:r>
      <w:r w:rsidRPr="00CE1A98">
        <w:rPr>
          <w:b/>
          <w:bCs/>
        </w:rPr>
        <w:t xml:space="preserve"> </w:t>
      </w:r>
      <w:r w:rsidRPr="00CE1A98">
        <w:rPr>
          <w:bCs/>
        </w:rPr>
        <w:t xml:space="preserve">извещении.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извещении о закупке требованиям. </w:t>
      </w:r>
    </w:p>
    <w:p w14:paraId="210D8CB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1FDD4CE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CE1A98">
        <w:rPr>
          <w:bCs/>
        </w:rPr>
        <w:t>неотклоненных</w:t>
      </w:r>
      <w:proofErr w:type="spellEnd"/>
      <w:r w:rsidRPr="00CE1A98">
        <w:rPr>
          <w:bCs/>
        </w:rPr>
        <w:t xml:space="preserve"> предложений. Одинаковые параметры основного и альтернативных предложений оцениваются одинаково. </w:t>
      </w:r>
    </w:p>
    <w:p w14:paraId="07DC521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A465F8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8CC6F39" w14:textId="77777777" w:rsidR="00A42C23" w:rsidRPr="00CE1A98" w:rsidRDefault="00A42C23" w:rsidP="00A42C23">
      <w:pPr>
        <w:tabs>
          <w:tab w:val="num" w:pos="1004"/>
        </w:tabs>
        <w:overflowPunct w:val="0"/>
        <w:autoSpaceDE w:val="0"/>
        <w:autoSpaceDN w:val="0"/>
        <w:adjustRightInd w:val="0"/>
        <w:ind w:left="709"/>
        <w:jc w:val="both"/>
      </w:pPr>
    </w:p>
    <w:p w14:paraId="05D3D718"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75263714"/>
      <w:bookmarkStart w:id="126" w:name="_Hlk533421633"/>
      <w:bookmarkStart w:id="127" w:name="_Hlk528068349"/>
      <w:bookmarkStart w:id="128" w:name="_Hlk528751296"/>
      <w:r w:rsidRPr="00CE1A98">
        <w:rPr>
          <w:b/>
          <w:sz w:val="28"/>
        </w:rPr>
        <w:lastRenderedPageBreak/>
        <w:t>ПОРЯДОК РАССМОТРЕНИЯ</w:t>
      </w:r>
      <w:bookmarkEnd w:id="123"/>
      <w:r w:rsidRPr="00CE1A98">
        <w:rPr>
          <w:b/>
          <w:sz w:val="28"/>
        </w:rPr>
        <w:t>, ОЦЕНКИ И СОПОСТАВЛЕНИЯ ЗАЯВОК, ПОДВЕДЕНИЕ ИТОГОВ ЗАКУПКИ</w:t>
      </w:r>
      <w:bookmarkEnd w:id="124"/>
      <w:bookmarkEnd w:id="125"/>
    </w:p>
    <w:p w14:paraId="2AEF71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5263715"/>
      <w:bookmarkStart w:id="132" w:name="_Toc523244469"/>
      <w:bookmarkEnd w:id="126"/>
      <w:r w:rsidRPr="00CE1A98">
        <w:rPr>
          <w:b/>
        </w:rPr>
        <w:t xml:space="preserve">Порядок рассмотрения заявок на участие в </w:t>
      </w:r>
      <w:bookmarkEnd w:id="129"/>
      <w:r w:rsidRPr="00CE1A98">
        <w:rPr>
          <w:b/>
        </w:rPr>
        <w:t>закупке</w:t>
      </w:r>
      <w:bookmarkEnd w:id="130"/>
      <w:bookmarkEnd w:id="131"/>
    </w:p>
    <w:p w14:paraId="3ED229C4" w14:textId="15B8F2F8"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33" w:name="_Ref57202334"/>
      <w:bookmarkStart w:id="134" w:name="_Toc8832210"/>
      <w:bookmarkStart w:id="135" w:name="_Toc8834871"/>
      <w:r w:rsidRPr="00CE1A98">
        <w:t xml:space="preserve">Закупочная комиссия в срок, указанный в </w:t>
      </w:r>
      <w:r w:rsidRPr="00CE1A98">
        <w:rPr>
          <w:bCs/>
        </w:rPr>
        <w:t xml:space="preserve">п. </w:t>
      </w:r>
      <w:r w:rsidRPr="00CE1A98">
        <w:rPr>
          <w:bCs/>
        </w:rPr>
        <w:fldChar w:fldCharType="begin"/>
      </w:r>
      <w:r w:rsidRPr="00CE1A98">
        <w:rPr>
          <w:bCs/>
        </w:rPr>
        <w:instrText xml:space="preserve"> REF _Ref378107245 \r \h </w:instrText>
      </w:r>
      <w:r w:rsidR="00CE51B5" w:rsidRPr="00CE1A98">
        <w:rPr>
          <w:bCs/>
        </w:rPr>
        <w:instrText xml:space="preserve"> \* MERGEFORMAT </w:instrText>
      </w:r>
      <w:r w:rsidRPr="00CE1A98">
        <w:rPr>
          <w:bCs/>
        </w:rPr>
      </w:r>
      <w:r w:rsidRPr="00CE1A98">
        <w:rPr>
          <w:bCs/>
        </w:rPr>
        <w:fldChar w:fldCharType="separate"/>
      </w:r>
      <w:r w:rsidR="00AD393E">
        <w:rPr>
          <w:bCs/>
        </w:rPr>
        <w:t>14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осуществляет рассмотрение поданных участниками заявок на участие в закупке на соответствие требованиям настоящего </w:t>
      </w:r>
      <w:r w:rsidRPr="00CE1A98">
        <w:rPr>
          <w:bCs/>
        </w:rPr>
        <w:t>извещения</w:t>
      </w:r>
      <w:r w:rsidRPr="00CE1A98">
        <w:t>, в том числе:</w:t>
      </w:r>
      <w:bookmarkEnd w:id="133"/>
    </w:p>
    <w:p w14:paraId="1F9916B4"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1) соответствие заявки требованиям </w:t>
      </w:r>
      <w:proofErr w:type="gramStart"/>
      <w:r w:rsidRPr="00CE1A98">
        <w:rPr>
          <w:bCs/>
        </w:rPr>
        <w:t>извещения</w:t>
      </w:r>
      <w:r w:rsidRPr="00CE1A98">
        <w:t xml:space="preserve"> по существу</w:t>
      </w:r>
      <w:proofErr w:type="gramEnd"/>
      <w:r w:rsidRPr="00CE1A98">
        <w:t xml:space="preserve"> по своему составу, содержанию и оформлению;</w:t>
      </w:r>
    </w:p>
    <w:p w14:paraId="4F08AA57" w14:textId="77777777" w:rsidR="00A42C23" w:rsidRPr="00CE1A98" w:rsidRDefault="00A42C23" w:rsidP="00A42C23">
      <w:pPr>
        <w:tabs>
          <w:tab w:val="num" w:pos="960"/>
        </w:tabs>
        <w:overflowPunct w:val="0"/>
        <w:autoSpaceDE w:val="0"/>
        <w:autoSpaceDN w:val="0"/>
        <w:adjustRightInd w:val="0"/>
        <w:ind w:firstLine="709"/>
        <w:jc w:val="both"/>
      </w:pPr>
      <w:r w:rsidRPr="00CE1A9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A7BB93A" w14:textId="77777777" w:rsidR="00A42C23" w:rsidRPr="00CE1A98" w:rsidRDefault="00A42C23" w:rsidP="00A42C23">
      <w:pPr>
        <w:tabs>
          <w:tab w:val="num" w:pos="960"/>
        </w:tabs>
        <w:overflowPunct w:val="0"/>
        <w:autoSpaceDE w:val="0"/>
        <w:autoSpaceDN w:val="0"/>
        <w:adjustRightInd w:val="0"/>
        <w:ind w:firstLine="709"/>
        <w:jc w:val="both"/>
      </w:pPr>
      <w:r w:rsidRPr="00CE1A98">
        <w:t>3) соответствие предлагаемой участником закупки Продукции установленным требованиям;</w:t>
      </w:r>
    </w:p>
    <w:p w14:paraId="177DB5F2"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4) соответствие предлагаемых участником закупки договорных условий (в том числе, </w:t>
      </w:r>
      <w:proofErr w:type="spellStart"/>
      <w:r w:rsidRPr="00CE1A98">
        <w:t>непревышение</w:t>
      </w:r>
      <w:proofErr w:type="spellEnd"/>
      <w:r w:rsidRPr="00CE1A98">
        <w:t xml:space="preserve"> цены заявки объявленной НМЦ, </w:t>
      </w:r>
      <w:proofErr w:type="spellStart"/>
      <w:r w:rsidRPr="00CE1A98">
        <w:t>НМЦед</w:t>
      </w:r>
      <w:proofErr w:type="spellEnd"/>
      <w:r w:rsidRPr="00CE1A98">
        <w:t>) установленным требованиям;</w:t>
      </w:r>
    </w:p>
    <w:p w14:paraId="4CB9D084" w14:textId="77777777" w:rsidR="00A42C23" w:rsidRPr="00CE1A98" w:rsidRDefault="00A42C23" w:rsidP="00A42C23">
      <w:pPr>
        <w:tabs>
          <w:tab w:val="num" w:pos="960"/>
        </w:tabs>
        <w:overflowPunct w:val="0"/>
        <w:autoSpaceDE w:val="0"/>
        <w:autoSpaceDN w:val="0"/>
        <w:adjustRightInd w:val="0"/>
        <w:ind w:firstLine="709"/>
        <w:jc w:val="both"/>
      </w:pPr>
      <w:r w:rsidRPr="00CE1A98">
        <w:t>5) предоставление участником закупки требуемого обеспечения заявки (если требовалось).</w:t>
      </w:r>
    </w:p>
    <w:p w14:paraId="0F813C5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6BF5582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3E44D6D8"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CE1A9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CE1A98">
        <w:rPr>
          <w:bCs/>
        </w:rPr>
        <w:t>извещением</w:t>
      </w:r>
      <w:r w:rsidRPr="00CE1A98">
        <w:t>):</w:t>
      </w:r>
      <w:bookmarkEnd w:id="136"/>
      <w:bookmarkEnd w:id="137"/>
    </w:p>
    <w:p w14:paraId="71F2F94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полномочия лица на подписание заявки от имени участника закупки,</w:t>
      </w:r>
    </w:p>
    <w:p w14:paraId="11530134"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учредительные документы,</w:t>
      </w:r>
    </w:p>
    <w:p w14:paraId="3861CFAE"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разрешающие документы (лицензии, допуски, членство в саморегулируемых организациях и т.д.), </w:t>
      </w:r>
    </w:p>
    <w:p w14:paraId="1B690AF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документы, подтверждающие обладание участником закупки необходимыми для исполнения договора финансовыми ресурсами, </w:t>
      </w:r>
    </w:p>
    <w:p w14:paraId="27D7A8B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7114C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837FAE0"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сведения, подтверждаемые участником Закупки декларативно по форме в соответствии с требованиями </w:t>
      </w:r>
      <w:r w:rsidRPr="00CE1A98">
        <w:rPr>
          <w:bCs w:val="0"/>
        </w:rPr>
        <w:t>извещения</w:t>
      </w:r>
      <w:r w:rsidRPr="00CE1A98">
        <w:rPr>
          <w:szCs w:val="24"/>
        </w:rPr>
        <w:t>.</w:t>
      </w:r>
    </w:p>
    <w:p w14:paraId="46A04DA0"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ECEBC5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C1BCE1D"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1BF021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7BFA769" w14:textId="77777777" w:rsidR="00A42C23" w:rsidRPr="00CE1A98" w:rsidRDefault="00A42C23" w:rsidP="00A42C23">
      <w:pPr>
        <w:pStyle w:val="Times12"/>
        <w:rPr>
          <w:szCs w:val="24"/>
        </w:rPr>
      </w:pPr>
      <w:r w:rsidRPr="00CE1A98">
        <w:rPr>
          <w:szCs w:val="24"/>
        </w:rPr>
        <w:t>Исправление иных ошибок не допускается.</w:t>
      </w:r>
    </w:p>
    <w:p w14:paraId="6E86416E"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CE1A98">
        <w:t>В случаях, влияющих на допуск участника к закупке или оценку его заявки на участие в закупке:</w:t>
      </w:r>
      <w:bookmarkEnd w:id="138"/>
    </w:p>
    <w:p w14:paraId="2F891472"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38E21A14"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участника закупки требованиям </w:t>
      </w:r>
      <w:r w:rsidRPr="00CE1A98">
        <w:rPr>
          <w:bCs w:val="0"/>
        </w:rPr>
        <w:t>извещения</w:t>
      </w:r>
      <w:r w:rsidRPr="00CE1A98">
        <w:rPr>
          <w:szCs w:val="24"/>
        </w:rPr>
        <w:t xml:space="preserve"> по обладанию гражданской и специальной правоспособностью, </w:t>
      </w:r>
    </w:p>
    <w:p w14:paraId="550F41BD"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привлекаемых субподрядчиков (соисполнителей) требованиям </w:t>
      </w:r>
      <w:r w:rsidRPr="00CE1A98">
        <w:rPr>
          <w:bCs w:val="0"/>
        </w:rPr>
        <w:t>извещения</w:t>
      </w:r>
      <w:r w:rsidRPr="00CE1A98">
        <w:rPr>
          <w:szCs w:val="24"/>
        </w:rPr>
        <w:t xml:space="preserve"> по обладанию гражданской и специальной правоспособностью, если соответствующие требования устанавливались,</w:t>
      </w:r>
    </w:p>
    <w:p w14:paraId="4559CCA5"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заявки на участие в закупке требованиям </w:t>
      </w:r>
      <w:r w:rsidRPr="00CE1A98">
        <w:rPr>
          <w:bCs w:val="0"/>
        </w:rPr>
        <w:t>извещения</w:t>
      </w:r>
      <w:r w:rsidRPr="00CE1A98">
        <w:rPr>
          <w:szCs w:val="24"/>
        </w:rPr>
        <w:t xml:space="preserve"> в отношении характеристик предлагаемых товаров, работ, услуг и договорных условий, расчета цены договора;</w:t>
      </w:r>
    </w:p>
    <w:p w14:paraId="210CBFBE" w14:textId="77777777" w:rsidR="00A42C23" w:rsidRPr="00CE1A98" w:rsidRDefault="00A42C23" w:rsidP="00A42C23">
      <w:pPr>
        <w:pStyle w:val="Times12"/>
        <w:numPr>
          <w:ilvl w:val="0"/>
          <w:numId w:val="9"/>
        </w:numPr>
        <w:tabs>
          <w:tab w:val="left" w:pos="1134"/>
          <w:tab w:val="left" w:pos="1416"/>
        </w:tabs>
        <w:ind w:left="-2" w:firstLine="711"/>
        <w:rPr>
          <w:szCs w:val="24"/>
        </w:rPr>
      </w:pPr>
      <w:bookmarkStart w:id="139" w:name="_Ref55320740"/>
      <w:r w:rsidRPr="00CE1A9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E1A98">
        <w:rPr>
          <w:bCs w:val="0"/>
        </w:rPr>
        <w:t>извещения</w:t>
      </w:r>
      <w:r w:rsidRPr="00CE1A98">
        <w:rPr>
          <w:szCs w:val="24"/>
        </w:rPr>
        <w:t xml:space="preserve"> или осуществить оценку и сопоставление заявок допущенных участников закупки;</w:t>
      </w:r>
      <w:bookmarkEnd w:id="139"/>
    </w:p>
    <w:p w14:paraId="0124A1C9"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E1A98">
        <w:rPr>
          <w:szCs w:val="24"/>
        </w:rPr>
        <w:t>ненахождении</w:t>
      </w:r>
      <w:proofErr w:type="spellEnd"/>
      <w:r w:rsidRPr="00CE1A98">
        <w:rPr>
          <w:szCs w:val="24"/>
        </w:rPr>
        <w:t xml:space="preserve"> субподрядчика (соисполнителя) в реестре недобросовестных поставщиков было установлено в </w:t>
      </w:r>
      <w:r w:rsidRPr="00CE1A98">
        <w:rPr>
          <w:bCs w:val="0"/>
        </w:rPr>
        <w:t>извещении</w:t>
      </w:r>
      <w:r w:rsidRPr="00CE1A9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755F539D" w14:textId="2B9D4DEA"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В случае выявления в заявке разночтений согласно п.</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AD393E">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участнику закупки направляется запрос о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AD393E">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по основанию, предусмотренному </w:t>
      </w:r>
      <w:proofErr w:type="spellStart"/>
      <w:r w:rsidRPr="00CE1A98">
        <w:t>пп</w:t>
      </w:r>
      <w:proofErr w:type="spellEnd"/>
      <w:r w:rsidRPr="00CE1A98">
        <w:t>. </w:t>
      </w:r>
      <w:r w:rsidRPr="00CE1A98">
        <w:fldChar w:fldCharType="begin"/>
      </w:r>
      <w:r w:rsidRPr="00CE1A98">
        <w:instrText xml:space="preserve"> REF _Ref55320740 \r \h </w:instrText>
      </w:r>
      <w:r w:rsidR="00F410D4" w:rsidRPr="00CE1A98">
        <w:instrText xml:space="preserve"> \* MERGEFORMAT </w:instrText>
      </w:r>
      <w:r w:rsidRPr="00CE1A98">
        <w:fldChar w:fldCharType="separate"/>
      </w:r>
      <w:r w:rsidR="00AD393E">
        <w:t>б)</w:t>
      </w:r>
      <w:r w:rsidRPr="00CE1A98">
        <w:fldChar w:fldCharType="end"/>
      </w:r>
      <w:r w:rsidRPr="00CE1A98">
        <w:t xml:space="preserve"> п. </w:t>
      </w:r>
      <w:r w:rsidRPr="00CE1A98">
        <w:fldChar w:fldCharType="begin"/>
      </w:r>
      <w:r w:rsidRPr="00CE1A98">
        <w:instrText xml:space="preserve"> REF _Ref442966299 \r \h </w:instrText>
      </w:r>
      <w:r w:rsidR="00F410D4" w:rsidRPr="00CE1A98">
        <w:instrText xml:space="preserve"> \* MERGEFORMAT </w:instrText>
      </w:r>
      <w:r w:rsidRPr="00CE1A98">
        <w:fldChar w:fldCharType="separate"/>
      </w:r>
      <w:r w:rsidR="00AD393E">
        <w:t>7.1.3.3</w:t>
      </w:r>
      <w:r w:rsidRPr="00CE1A98">
        <w:fldChar w:fldCharType="end"/>
      </w:r>
      <w:r w:rsidRPr="00CE1A98">
        <w:t xml:space="preserve"> настоящего раздела. Отказ участника закупки в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AD393E">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служит основанием для отклонения заявки. </w:t>
      </w:r>
    </w:p>
    <w:p w14:paraId="6517A5B2"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 xml:space="preserve">Не допускаются запросы, направленные на изменение предмета проводимой закупки, объема и </w:t>
      </w:r>
      <w:proofErr w:type="gramStart"/>
      <w:r w:rsidRPr="00CE1A98">
        <w:t>номенклатуры</w:t>
      </w:r>
      <w:proofErr w:type="gramEnd"/>
      <w:r w:rsidRPr="00CE1A98">
        <w:t xml:space="preserve"> предлагаемой участником закупки продукции, существа заявки на участие в закупке, включая изменение условий заявки.</w:t>
      </w:r>
    </w:p>
    <w:p w14:paraId="573C8630" w14:textId="10B3ECCE"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CE1A9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CE1A98">
        <w:rPr>
          <w:bCs/>
        </w:rPr>
        <w:fldChar w:fldCharType="begin"/>
      </w:r>
      <w:r w:rsidRPr="00CE1A98">
        <w:rPr>
          <w:bCs/>
        </w:rPr>
        <w:instrText xml:space="preserve"> REF _Ref55320837 \r \h </w:instrText>
      </w:r>
      <w:r w:rsidR="00BA0B97" w:rsidRPr="00CE1A98">
        <w:rPr>
          <w:bCs/>
        </w:rPr>
        <w:instrText xml:space="preserve"> \* MERGEFORMAT </w:instrText>
      </w:r>
      <w:r w:rsidRPr="00CE1A98">
        <w:rPr>
          <w:bCs/>
        </w:rPr>
      </w:r>
      <w:r w:rsidRPr="00CE1A98">
        <w:rPr>
          <w:bCs/>
        </w:rPr>
        <w:fldChar w:fldCharType="separate"/>
      </w:r>
      <w:r w:rsidR="00AD393E">
        <w:rPr>
          <w:bCs/>
        </w:rPr>
        <w:t>7.1.3.1</w:t>
      </w:r>
      <w:r w:rsidRPr="00CE1A98">
        <w:rPr>
          <w:bCs/>
        </w:rPr>
        <w:fldChar w:fldCharType="end"/>
      </w:r>
      <w:r w:rsidRPr="00CE1A98">
        <w:rPr>
          <w:bCs/>
        </w:rPr>
        <w:t xml:space="preserve"> настоящего раздела документы могут быть запрошены только единожды (в отношении каждого из документов).</w:t>
      </w:r>
      <w:bookmarkEnd w:id="140"/>
    </w:p>
    <w:p w14:paraId="47F4C830" w14:textId="2DFB316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Не направляются участнику закупки запросы согласно п. </w:t>
      </w:r>
      <w:r w:rsidRPr="00CE1A98">
        <w:rPr>
          <w:bCs/>
        </w:rPr>
        <w:fldChar w:fldCharType="begin"/>
      </w:r>
      <w:r w:rsidRPr="00CE1A98">
        <w:rPr>
          <w:bCs/>
        </w:rPr>
        <w:instrText xml:space="preserve"> REF _Ref55320854 \r \h </w:instrText>
      </w:r>
      <w:r w:rsidR="00BA0B97" w:rsidRPr="00CE1A98">
        <w:rPr>
          <w:bCs/>
        </w:rPr>
        <w:instrText xml:space="preserve"> \* MERGEFORMAT </w:instrText>
      </w:r>
      <w:r w:rsidRPr="00CE1A98">
        <w:rPr>
          <w:bCs/>
        </w:rPr>
      </w:r>
      <w:r w:rsidRPr="00CE1A98">
        <w:rPr>
          <w:bCs/>
        </w:rPr>
        <w:fldChar w:fldCharType="separate"/>
      </w:r>
      <w:r w:rsidR="00AD393E">
        <w:rPr>
          <w:bCs/>
        </w:rPr>
        <w:t>7.1.3.6</w:t>
      </w:r>
      <w:r w:rsidRPr="00CE1A98">
        <w:rPr>
          <w:bCs/>
        </w:rPr>
        <w:fldChar w:fldCharType="end"/>
      </w:r>
      <w:r w:rsidRPr="00CE1A98">
        <w:rPr>
          <w:bCs/>
        </w:rPr>
        <w:t xml:space="preserve"> настоящего раздела, если в соответствии с п. </w:t>
      </w:r>
      <w:r w:rsidRPr="00CE1A98">
        <w:rPr>
          <w:bCs/>
        </w:rPr>
        <w:fldChar w:fldCharType="begin"/>
      </w:r>
      <w:r w:rsidRPr="00CE1A98">
        <w:rPr>
          <w:bCs/>
        </w:rPr>
        <w:instrText xml:space="preserve"> REF _Ref55320877 \r \h </w:instrText>
      </w:r>
      <w:r w:rsidR="00BA0B97" w:rsidRPr="00CE1A98">
        <w:rPr>
          <w:bCs/>
        </w:rPr>
        <w:instrText xml:space="preserve"> \* MERGEFORMAT </w:instrText>
      </w:r>
      <w:r w:rsidRPr="00CE1A98">
        <w:rPr>
          <w:bCs/>
        </w:rPr>
      </w:r>
      <w:r w:rsidRPr="00CE1A98">
        <w:rPr>
          <w:bCs/>
        </w:rPr>
        <w:fldChar w:fldCharType="separate"/>
      </w:r>
      <w:r w:rsidR="00AD393E">
        <w:rPr>
          <w:bCs/>
        </w:rPr>
        <w:t>7.1.9</w:t>
      </w:r>
      <w:r w:rsidRPr="00CE1A98">
        <w:rPr>
          <w:bCs/>
        </w:rPr>
        <w:fldChar w:fldCharType="end"/>
      </w:r>
      <w:r w:rsidRPr="00CE1A98">
        <w:rPr>
          <w:bCs/>
        </w:rPr>
        <w:t xml:space="preserve"> извещения имеются также иные основания для отказа в допуске к участию в закупке такого участника.</w:t>
      </w:r>
    </w:p>
    <w:p w14:paraId="14B0B0B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1" w:name="_Ref401221584"/>
      <w:r w:rsidRPr="00CE1A98">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CE1A98">
        <w:rPr>
          <w:bCs/>
        </w:rPr>
        <w:t>.</w:t>
      </w:r>
    </w:p>
    <w:p w14:paraId="5978C0D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88BAA5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2" w:name="_Ref442085386"/>
      <w:r w:rsidRPr="00CE1A9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71128D1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FBBA2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3" w:name="_Ref55320877"/>
      <w:r w:rsidRPr="00CE1A98">
        <w:t>Основаниями для отказа в допуске являются:</w:t>
      </w:r>
      <w:bookmarkEnd w:id="143"/>
    </w:p>
    <w:p w14:paraId="0C472EFF"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CE1A98">
        <w:rPr>
          <w:bCs/>
        </w:rPr>
        <w:t>извещением</w:t>
      </w:r>
      <w:r w:rsidRPr="00CE1A98">
        <w:t>), содержанию и оформлению, в том числе представленного технического предложения;</w:t>
      </w:r>
    </w:p>
    <w:p w14:paraId="21E294E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участника закупки требованиям </w:t>
      </w:r>
      <w:r w:rsidRPr="00CE1A98">
        <w:rPr>
          <w:bCs/>
        </w:rPr>
        <w:t>извещения</w:t>
      </w:r>
      <w:r w:rsidRPr="00CE1A98">
        <w:t>;</w:t>
      </w:r>
    </w:p>
    <w:p w14:paraId="0C761D9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lastRenderedPageBreak/>
        <w:t xml:space="preserve">несоответствие субподрядчиков (соисполнителей), изготовителей (если требования к ним были установлены) требованиям </w:t>
      </w:r>
      <w:r w:rsidRPr="00CE1A98">
        <w:rPr>
          <w:bCs/>
        </w:rPr>
        <w:t>извещения</w:t>
      </w:r>
      <w:r w:rsidRPr="00CE1A98">
        <w:t>;</w:t>
      </w:r>
    </w:p>
    <w:p w14:paraId="2A5AA10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продукции, указанной в заявке на участие в закупке, требованиям </w:t>
      </w:r>
      <w:r w:rsidRPr="00CE1A98">
        <w:rPr>
          <w:bCs/>
        </w:rPr>
        <w:t>извещения</w:t>
      </w:r>
      <w:r w:rsidRPr="00CE1A98">
        <w:t>;</w:t>
      </w:r>
    </w:p>
    <w:p w14:paraId="71E105C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договорных условий, указанных в заявке на участие в закупке, требованиям </w:t>
      </w:r>
      <w:r w:rsidRPr="00CE1A98">
        <w:rPr>
          <w:bCs/>
        </w:rPr>
        <w:t>извещения</w:t>
      </w:r>
      <w:r w:rsidRPr="00CE1A98">
        <w:t>, в том числе:</w:t>
      </w:r>
    </w:p>
    <w:p w14:paraId="60A68006"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 xml:space="preserve">наличие в такой заявке предложения о цене договора, превышающей НМЦ договора, единицы продукции, превышающей </w:t>
      </w:r>
      <w:proofErr w:type="spellStart"/>
      <w:r w:rsidRPr="00CE1A98">
        <w:t>НМЦед</w:t>
      </w:r>
      <w:proofErr w:type="spellEnd"/>
      <w:r w:rsidRPr="00CE1A98">
        <w:t xml:space="preserve">.; </w:t>
      </w:r>
    </w:p>
    <w:p w14:paraId="6E8A47F5"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наличие предложения, ухудшающего условия по срокам поставки товара, выполнения работ или оказания услуг;</w:t>
      </w:r>
    </w:p>
    <w:p w14:paraId="49F783C8"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несоответствие размера, формы, условий или порядка предоставления обеспечения заявки (если требовалось).</w:t>
      </w:r>
    </w:p>
    <w:p w14:paraId="37875A3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5E9C993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8ADC2E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75263716"/>
      <w:r w:rsidRPr="00CE1A98">
        <w:rPr>
          <w:b/>
        </w:rPr>
        <w:t>Порядок оценки и сопоставления заявок на участие в закупке</w:t>
      </w:r>
      <w:bookmarkEnd w:id="144"/>
      <w:r w:rsidRPr="00CE1A98">
        <w:rPr>
          <w:b/>
        </w:rPr>
        <w:t>, определения победителя закупки, подведения итогов закупки</w:t>
      </w:r>
      <w:bookmarkEnd w:id="145"/>
      <w:bookmarkEnd w:id="146"/>
    </w:p>
    <w:p w14:paraId="7D1A99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Участники, признанные соответствующими требованиям </w:t>
      </w:r>
      <w:r w:rsidRPr="00CE1A98">
        <w:rPr>
          <w:bCs/>
        </w:rPr>
        <w:t>извещения</w:t>
      </w:r>
      <w:r w:rsidRPr="00CE1A98">
        <w:t xml:space="preserve">, подавшие заявки, соответствующие требованиям </w:t>
      </w:r>
      <w:r w:rsidRPr="00CE1A98">
        <w:rPr>
          <w:bCs/>
        </w:rPr>
        <w:t>извещения</w:t>
      </w:r>
      <w:r w:rsidRPr="00CE1A9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087E91C" w14:textId="05F30AA2" w:rsidR="00A42C23" w:rsidRPr="00CE1A98" w:rsidRDefault="00A42C23" w:rsidP="00A42C23">
      <w:pPr>
        <w:numPr>
          <w:ilvl w:val="2"/>
          <w:numId w:val="4"/>
        </w:numPr>
        <w:overflowPunct w:val="0"/>
        <w:autoSpaceDE w:val="0"/>
        <w:autoSpaceDN w:val="0"/>
        <w:adjustRightInd w:val="0"/>
        <w:ind w:left="0" w:firstLine="709"/>
        <w:jc w:val="both"/>
      </w:pPr>
      <w:r w:rsidRPr="00CE1A98">
        <w:t xml:space="preserve">Оценка и сопоставление заявок осуществляется по ценовому критерию (с учетом переторжки, если проводилась в порядке, предусмотренном п. </w:t>
      </w:r>
      <w:r w:rsidRPr="00CE1A98">
        <w:fldChar w:fldCharType="begin"/>
      </w:r>
      <w:r w:rsidRPr="00CE1A98">
        <w:instrText xml:space="preserve"> REF _Ref56111688 \r \h </w:instrText>
      </w:r>
      <w:r w:rsidR="005631CB" w:rsidRPr="00CE1A98">
        <w:instrText xml:space="preserve"> \* MERGEFORMAT </w:instrText>
      </w:r>
      <w:r w:rsidRPr="00CE1A98">
        <w:fldChar w:fldCharType="separate"/>
      </w:r>
      <w:r w:rsidR="00AD393E">
        <w:t>7.3</w:t>
      </w:r>
      <w:r w:rsidRPr="00CE1A98">
        <w:fldChar w:fldCharType="end"/>
      </w:r>
      <w:r w:rsidRPr="00CE1A98">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 w:history="1">
        <w:r w:rsidRPr="00CE1A98">
          <w:rPr>
            <w:rStyle w:val="a4"/>
          </w:rPr>
          <w:t>Формой 3 «ТЕХНИКО-КОММЕРЧЕСКОЕ ПРЕДЛОЖЕНИЕ»</w:t>
        </w:r>
      </w:hyperlink>
      <w:r w:rsidRPr="00CE1A98">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CE1A98">
        <w:fldChar w:fldCharType="begin"/>
      </w:r>
      <w:r w:rsidRPr="00CE1A98">
        <w:instrText xml:space="preserve"> REF _Ref55322174 \r \h </w:instrText>
      </w:r>
      <w:r w:rsidR="006E0CEC" w:rsidRPr="00CE1A98">
        <w:instrText xml:space="preserve"> \* MERGEFORMAT </w:instrText>
      </w:r>
      <w:r w:rsidRPr="00CE1A98">
        <w:fldChar w:fldCharType="separate"/>
      </w:r>
      <w:r w:rsidR="00AD393E">
        <w:t>19</w:t>
      </w:r>
      <w:r w:rsidRPr="00CE1A98">
        <w:fldChar w:fldCharType="end"/>
      </w:r>
      <w:r w:rsidRPr="00CE1A98">
        <w:t xml:space="preserve"> </w:t>
      </w:r>
      <w:r w:rsidRPr="00CE1A98">
        <w:rPr>
          <w:bCs/>
        </w:rPr>
        <w:t>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790692B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384604"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Результаты оценки и сопоставления заявок, подведения итогов закупки оформляются соответствующим протоколом. </w:t>
      </w:r>
    </w:p>
    <w:p w14:paraId="65E2AEF0"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вправе объединить рассмотрение, оценку, сопоставление заявок и подведение итогов закупки. При этом оформляется единый протокол.</w:t>
      </w:r>
    </w:p>
    <w:p w14:paraId="445E22D3"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обеспечивает размещение протоколов в ЕИС и на ЭТП не позднее, чем через 3 (три) дня после подписания таких протоколов.</w:t>
      </w:r>
    </w:p>
    <w:p w14:paraId="6A6AD93C"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5"/>
      <w:bookmarkStart w:id="148" w:name="_Ref56111688"/>
      <w:bookmarkStart w:id="149" w:name="_Ref57202383"/>
      <w:bookmarkStart w:id="150" w:name="_Toc75263717"/>
      <w:r w:rsidRPr="00CE1A98">
        <w:rPr>
          <w:b/>
        </w:rPr>
        <w:t>Порядок проведения переторжки</w:t>
      </w:r>
      <w:bookmarkEnd w:id="147"/>
      <w:bookmarkEnd w:id="148"/>
      <w:bookmarkEnd w:id="149"/>
      <w:bookmarkEnd w:id="150"/>
    </w:p>
    <w:p w14:paraId="201CB1C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7DE11F8"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может проводиться в режиме реального времени или в заочной форме. </w:t>
      </w:r>
    </w:p>
    <w:p w14:paraId="6D63FA4F" w14:textId="77777777"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Решение Закупочной комиссии о проведении переторжки оформляется протоколом, в котором указываются параметры, по которым она проводится.</w:t>
      </w:r>
    </w:p>
    <w:p w14:paraId="2F8690C7"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86CE14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40C6452"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A7188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проводится только по ценовым условиям.   </w:t>
      </w:r>
    </w:p>
    <w:p w14:paraId="00968FA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B12A65B" w14:textId="0C62381F"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После проведения переторжки победитель определяется в порядке, указанном в п. </w:t>
      </w:r>
      <w:r w:rsidRPr="00CE1A98">
        <w:fldChar w:fldCharType="begin"/>
      </w:r>
      <w:r w:rsidRPr="00CE1A98">
        <w:instrText xml:space="preserve"> REF _Ref56111599 \r \h </w:instrText>
      </w:r>
      <w:r w:rsidR="00DC5E26" w:rsidRPr="00CE1A98">
        <w:instrText xml:space="preserve"> \* MERGEFORMAT </w:instrText>
      </w:r>
      <w:r w:rsidRPr="00CE1A98">
        <w:fldChar w:fldCharType="separate"/>
      </w:r>
      <w:r w:rsidR="00AD393E">
        <w:t>7.2</w:t>
      </w:r>
      <w:r w:rsidRPr="00CE1A98">
        <w:fldChar w:fldCharType="end"/>
      </w:r>
      <w:r w:rsidRPr="00CE1A98">
        <w:t xml:space="preserve"> </w:t>
      </w:r>
      <w:r w:rsidRPr="00CE1A98">
        <w:rPr>
          <w:bCs/>
        </w:rPr>
        <w:t>извещения</w:t>
      </w:r>
      <w:r w:rsidRPr="00CE1A98">
        <w:t>.</w:t>
      </w:r>
    </w:p>
    <w:p w14:paraId="0584C7F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51F89BC5"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7CC3D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75263718"/>
      <w:bookmarkEnd w:id="134"/>
      <w:bookmarkEnd w:id="135"/>
      <w:r w:rsidRPr="00CE1A98">
        <w:rPr>
          <w:b/>
        </w:rPr>
        <w:t>Преддоговорные переговоры</w:t>
      </w:r>
      <w:bookmarkEnd w:id="151"/>
      <w:bookmarkEnd w:id="152"/>
    </w:p>
    <w:p w14:paraId="5273285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26E05646" w14:textId="77777777" w:rsidR="00A42C23" w:rsidRPr="00CE1A98" w:rsidRDefault="00A42C23" w:rsidP="00A42C23">
      <w:pPr>
        <w:numPr>
          <w:ilvl w:val="2"/>
          <w:numId w:val="4"/>
        </w:numPr>
        <w:overflowPunct w:val="0"/>
        <w:autoSpaceDE w:val="0"/>
        <w:autoSpaceDN w:val="0"/>
        <w:adjustRightInd w:val="0"/>
        <w:ind w:left="0" w:firstLine="709"/>
        <w:jc w:val="both"/>
      </w:pPr>
      <w:bookmarkStart w:id="153" w:name="_Ref55321214"/>
      <w:r w:rsidRPr="00CE1A98">
        <w:t>Преддоговорные переговоры могут проводиться:</w:t>
      </w:r>
      <w:bookmarkEnd w:id="153"/>
    </w:p>
    <w:p w14:paraId="075A70C8" w14:textId="77777777" w:rsidR="00A42C23" w:rsidRPr="00CE1A98" w:rsidRDefault="00A42C23" w:rsidP="00A42C23">
      <w:pPr>
        <w:pStyle w:val="Times12"/>
        <w:numPr>
          <w:ilvl w:val="0"/>
          <w:numId w:val="12"/>
        </w:numPr>
        <w:ind w:left="0" w:firstLine="709"/>
        <w:rPr>
          <w:szCs w:val="24"/>
        </w:rPr>
      </w:pPr>
      <w:r w:rsidRPr="00CE1A98">
        <w:rPr>
          <w:szCs w:val="24"/>
        </w:rPr>
        <w:t>по снижению цены договора (и/или единиц продукции) без изменения остальных условий договора;</w:t>
      </w:r>
    </w:p>
    <w:p w14:paraId="33A568B9" w14:textId="77777777" w:rsidR="00A42C23" w:rsidRPr="00CE1A98" w:rsidRDefault="00A42C23" w:rsidP="00A42C23">
      <w:pPr>
        <w:pStyle w:val="Times12"/>
        <w:numPr>
          <w:ilvl w:val="0"/>
          <w:numId w:val="12"/>
        </w:numPr>
        <w:ind w:left="0" w:firstLine="709"/>
        <w:rPr>
          <w:szCs w:val="24"/>
        </w:rPr>
      </w:pPr>
      <w:r w:rsidRPr="00CE1A9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CE1A98">
        <w:rPr>
          <w:bCs w:val="0"/>
        </w:rPr>
        <w:t>извещением</w:t>
      </w:r>
      <w:r w:rsidRPr="00CE1A98">
        <w:rPr>
          <w:szCs w:val="24"/>
        </w:rPr>
        <w:t xml:space="preserve"> о закупке);</w:t>
      </w:r>
    </w:p>
    <w:p w14:paraId="6BAF404B" w14:textId="77777777" w:rsidR="00A42C23" w:rsidRPr="00CE1A98" w:rsidRDefault="00A42C23" w:rsidP="00A42C23">
      <w:pPr>
        <w:pStyle w:val="Times12"/>
        <w:numPr>
          <w:ilvl w:val="0"/>
          <w:numId w:val="12"/>
        </w:numPr>
        <w:ind w:left="0" w:firstLine="709"/>
        <w:rPr>
          <w:szCs w:val="24"/>
        </w:rPr>
      </w:pPr>
      <w:r w:rsidRPr="00CE1A9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D427B33" w14:textId="77777777" w:rsidR="00A42C23" w:rsidRPr="00CE1A98" w:rsidRDefault="00A42C23" w:rsidP="00A42C23">
      <w:pPr>
        <w:pStyle w:val="Times12"/>
        <w:numPr>
          <w:ilvl w:val="0"/>
          <w:numId w:val="12"/>
        </w:numPr>
        <w:ind w:left="0" w:firstLine="709"/>
        <w:rPr>
          <w:szCs w:val="24"/>
        </w:rPr>
      </w:pPr>
      <w:r w:rsidRPr="00CE1A98">
        <w:rPr>
          <w:szCs w:val="24"/>
        </w:rPr>
        <w:t xml:space="preserve">по уточнению условий договора в лучшую для Заказчика сторону, которые не были зафиксированы в проекте договора, </w:t>
      </w:r>
      <w:r w:rsidRPr="00CE1A98">
        <w:rPr>
          <w:bCs w:val="0"/>
        </w:rPr>
        <w:t>извещении</w:t>
      </w:r>
      <w:r w:rsidRPr="00CE1A98">
        <w:rPr>
          <w:szCs w:val="24"/>
        </w:rPr>
        <w:t xml:space="preserve"> о закупке и предложении лица, с которым заключается договор;</w:t>
      </w:r>
    </w:p>
    <w:p w14:paraId="3A7D3A68" w14:textId="77777777" w:rsidR="00A42C23" w:rsidRPr="00CE1A98" w:rsidRDefault="00A42C23" w:rsidP="00A42C23">
      <w:pPr>
        <w:pStyle w:val="Times12"/>
        <w:numPr>
          <w:ilvl w:val="0"/>
          <w:numId w:val="12"/>
        </w:numPr>
        <w:ind w:left="0" w:firstLine="709"/>
        <w:rPr>
          <w:szCs w:val="24"/>
        </w:rPr>
      </w:pPr>
      <w:r w:rsidRPr="00CE1A9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1366A51" w14:textId="77777777" w:rsidR="00A42C23" w:rsidRPr="00CE1A98" w:rsidRDefault="00A42C23" w:rsidP="00A42C23">
      <w:pPr>
        <w:pStyle w:val="Times12"/>
        <w:numPr>
          <w:ilvl w:val="0"/>
          <w:numId w:val="12"/>
        </w:numPr>
        <w:ind w:left="0" w:firstLine="709"/>
        <w:rPr>
          <w:szCs w:val="24"/>
        </w:rPr>
      </w:pPr>
      <w:r w:rsidRPr="00CE1A98">
        <w:rPr>
          <w:szCs w:val="24"/>
        </w:rPr>
        <w:t>обусловленные изменениями законодательства или предписаниями органов государственной власти.</w:t>
      </w:r>
    </w:p>
    <w:p w14:paraId="4F998AA7" w14:textId="063BA883"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 xml:space="preserve"> </w:t>
      </w:r>
      <w:bookmarkStart w:id="154" w:name="_Toc428265384"/>
      <w:bookmarkStart w:id="155" w:name="_Toc437524361"/>
      <w:r w:rsidRPr="00CE1A9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CE1A98">
        <w:fldChar w:fldCharType="begin"/>
      </w:r>
      <w:r w:rsidRPr="00CE1A98">
        <w:instrText xml:space="preserve"> REF _Ref55321214 \r \h </w:instrText>
      </w:r>
      <w:r w:rsidR="00DC5E26" w:rsidRPr="00CE1A98">
        <w:instrText xml:space="preserve"> \* MERGEFORMAT </w:instrText>
      </w:r>
      <w:r w:rsidRPr="00CE1A98">
        <w:fldChar w:fldCharType="separate"/>
      </w:r>
      <w:r w:rsidR="00AD393E">
        <w:t>7.4.2</w:t>
      </w:r>
      <w:r w:rsidRPr="00CE1A98">
        <w:fldChar w:fldCharType="end"/>
      </w:r>
      <w:r w:rsidRPr="00CE1A98">
        <w:t xml:space="preserve"> настоящего раздела, в пользу лица, с которым заключается договор.</w:t>
      </w:r>
      <w:bookmarkStart w:id="156" w:name="_Toc428265385"/>
      <w:bookmarkStart w:id="157" w:name="_Toc437524362"/>
      <w:bookmarkEnd w:id="154"/>
      <w:bookmarkEnd w:id="155"/>
    </w:p>
    <w:p w14:paraId="506911C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CE1A98">
        <w:t>. Протоколы преддоговорных переговоров не подлежат обязательному размещению в ЕИС и на сайте Заказчика.</w:t>
      </w:r>
    </w:p>
    <w:p w14:paraId="69DC6C84"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8" w:name="_Toc54336118"/>
      <w:bookmarkStart w:id="159" w:name="_Toc75263719"/>
      <w:bookmarkEnd w:id="132"/>
      <w:r w:rsidRPr="00CE1A98">
        <w:rPr>
          <w:b/>
          <w:sz w:val="28"/>
        </w:rPr>
        <w:t>ЗАКЛЮЧЕНИЕ ДОГОВОРА</w:t>
      </w:r>
      <w:bookmarkEnd w:id="158"/>
      <w:bookmarkEnd w:id="159"/>
    </w:p>
    <w:p w14:paraId="483BE0A4"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60" w:name="_Toc54336119"/>
      <w:bookmarkStart w:id="161" w:name="_Toc75263720"/>
      <w:r w:rsidRPr="00CE1A98">
        <w:rPr>
          <w:b/>
        </w:rPr>
        <w:t>Порядок заключения договора</w:t>
      </w:r>
      <w:bookmarkEnd w:id="160"/>
      <w:bookmarkEnd w:id="161"/>
    </w:p>
    <w:p w14:paraId="3C25C181" w14:textId="3076393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2" w:name="_Toc428265376"/>
      <w:bookmarkStart w:id="163" w:name="_Toc437524353"/>
      <w:r w:rsidRPr="00CE1A98">
        <w:t>Условия заключаемого договора определяются</w:t>
      </w:r>
      <w:bookmarkEnd w:id="162"/>
      <w:bookmarkEnd w:id="163"/>
      <w:r w:rsidRPr="00CE1A98">
        <w:t xml:space="preserve">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F7D481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4" w:name="_Ref55321296"/>
      <w:r w:rsidRPr="00CE1A98">
        <w:t>Договор заключается не ранее чем через 10 (десять) дней и не позднее чем через 20 (двадцать) дней с даты размещения в ЕИС итогового протокола.</w:t>
      </w:r>
      <w:bookmarkEnd w:id="164"/>
    </w:p>
    <w:p w14:paraId="54441045" w14:textId="08D577AA"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5" w:name="_Ref55321316"/>
      <w:r w:rsidRPr="00CE1A98">
        <w:t xml:space="preserve">Сроки, указанные в п. </w:t>
      </w:r>
      <w:r w:rsidRPr="00CE1A98">
        <w:fldChar w:fldCharType="begin"/>
      </w:r>
      <w:r w:rsidRPr="00CE1A98">
        <w:instrText xml:space="preserve"> REF _Ref55321296 \r \h </w:instrText>
      </w:r>
      <w:r w:rsidR="003661BE" w:rsidRPr="00CE1A98">
        <w:instrText xml:space="preserve"> \* MERGEFORMAT </w:instrText>
      </w:r>
      <w:r w:rsidRPr="00CE1A98">
        <w:fldChar w:fldCharType="separate"/>
      </w:r>
      <w:r w:rsidR="00AD393E">
        <w:t>8.1.2</w:t>
      </w:r>
      <w:r w:rsidRPr="00CE1A98">
        <w:fldChar w:fldCharType="end"/>
      </w:r>
      <w:r w:rsidRPr="00CE1A98">
        <w:t xml:space="preserve"> настоящего раздела, могут быть увеличены в следующих случаях:</w:t>
      </w:r>
      <w:bookmarkEnd w:id="165"/>
    </w:p>
    <w:p w14:paraId="52310673"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 xml:space="preserve">если в соответствии с законодательством РФ для заключения договора необходимо его одобрение органом управления Заказчика; </w:t>
      </w:r>
    </w:p>
    <w:p w14:paraId="3DD14C62"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16C26F1" w14:textId="73D29A92"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 случае продления срока заключения договора в соответствии с п. </w:t>
      </w:r>
      <w:r w:rsidRPr="00CE1A98">
        <w:fldChar w:fldCharType="begin"/>
      </w:r>
      <w:r w:rsidRPr="00CE1A98">
        <w:instrText xml:space="preserve"> REF _Ref55321316 \r \h </w:instrText>
      </w:r>
      <w:r w:rsidR="00EA3532" w:rsidRPr="00CE1A98">
        <w:instrText xml:space="preserve"> \* MERGEFORMAT </w:instrText>
      </w:r>
      <w:r w:rsidRPr="00CE1A98">
        <w:fldChar w:fldCharType="separate"/>
      </w:r>
      <w:r w:rsidR="00AD393E">
        <w:t>8.1.3</w:t>
      </w:r>
      <w:r w:rsidRPr="00CE1A98">
        <w:fldChar w:fldCharType="end"/>
      </w:r>
      <w:r w:rsidRPr="00CE1A9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D1EAF23"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2D31A569"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6" w:name="_Ref55322314"/>
      <w:r w:rsidRPr="00CE1A98">
        <w:t>По результатам проведенной процедуры закупки Заказчик направляет проект договора на подписание лицу, с которым заключается договор.</w:t>
      </w:r>
      <w:bookmarkEnd w:id="166"/>
      <w:r w:rsidRPr="00CE1A98">
        <w:t xml:space="preserve"> </w:t>
      </w:r>
    </w:p>
    <w:p w14:paraId="64A382DC"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6FE02A54" w14:textId="77777777" w:rsidR="00A42C23" w:rsidRPr="00CE1A98" w:rsidRDefault="00A42C23" w:rsidP="00A42C23">
      <w:pPr>
        <w:numPr>
          <w:ilvl w:val="2"/>
          <w:numId w:val="4"/>
        </w:numPr>
        <w:overflowPunct w:val="0"/>
        <w:autoSpaceDE w:val="0"/>
        <w:autoSpaceDN w:val="0"/>
        <w:adjustRightInd w:val="0"/>
        <w:ind w:left="0" w:firstLine="709"/>
        <w:jc w:val="both"/>
      </w:pPr>
      <w:bookmarkStart w:id="167" w:name="_Ref55290554"/>
      <w:r w:rsidRPr="00CE1A98">
        <w:t>Лицо, с которым заключается договор, обязано предоставить вместе с подписанным со своей стороны договором следующие документы:</w:t>
      </w:r>
      <w:bookmarkEnd w:id="167"/>
    </w:p>
    <w:p w14:paraId="05C4D4C0" w14:textId="786540FE" w:rsidR="00A42C23" w:rsidRPr="00CE1A98" w:rsidRDefault="00A42C23" w:rsidP="00A42C23">
      <w:pPr>
        <w:pStyle w:val="a5"/>
        <w:numPr>
          <w:ilvl w:val="0"/>
          <w:numId w:val="18"/>
        </w:numPr>
        <w:ind w:left="0" w:firstLine="709"/>
        <w:jc w:val="both"/>
      </w:pPr>
      <w:r w:rsidRPr="00CE1A98">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CE1A98">
          <w:rPr>
            <w:rStyle w:val="a4"/>
          </w:rPr>
          <w:t>Форме 1 «Заявка на участие в закупке»</w:t>
        </w:r>
      </w:hyperlink>
      <w:r w:rsidRPr="00CE1A98">
        <w:rPr>
          <w:color w:val="000000"/>
        </w:rPr>
        <w:t xml:space="preserve"> </w:t>
      </w:r>
      <w:r w:rsidRPr="00CE1A98">
        <w:t xml:space="preserve">должно быть указано, что такое одобрение не требуется. </w:t>
      </w:r>
      <w:bookmarkStart w:id="168" w:name="_Ref55291404"/>
    </w:p>
    <w:p w14:paraId="6B228384" w14:textId="320C976E" w:rsidR="00A42C23" w:rsidRPr="00CE1A98" w:rsidRDefault="00A42C23" w:rsidP="00A42C23">
      <w:pPr>
        <w:pStyle w:val="a5"/>
        <w:numPr>
          <w:ilvl w:val="0"/>
          <w:numId w:val="18"/>
        </w:numPr>
        <w:ind w:left="0" w:firstLine="709"/>
        <w:jc w:val="both"/>
      </w:pPr>
      <w:r w:rsidRPr="00CE1A98">
        <w:t xml:space="preserve">Обеспечение исполнения договора в размере и по форме, предусмотренными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AD393E">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в случае если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AD393E">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установлено требование о предоставлении обеспечения исполнения договора. В случае если п. </w:t>
      </w:r>
      <w:r w:rsidRPr="00CE1A98">
        <w:fldChar w:fldCharType="begin"/>
      </w:r>
      <w:r w:rsidRPr="00CE1A98">
        <w:instrText xml:space="preserve"> REF _Ref55321385 \r \h </w:instrText>
      </w:r>
      <w:r w:rsidR="00374012" w:rsidRPr="00CE1A98">
        <w:instrText xml:space="preserve"> \* MERGEFORMAT </w:instrText>
      </w:r>
      <w:r w:rsidRPr="00CE1A98">
        <w:fldChar w:fldCharType="separate"/>
      </w:r>
      <w:r w:rsidR="00AD393E">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8"/>
    </w:p>
    <w:p w14:paraId="261C60E1"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В исключительных случаях, когда условия проекта договора, направленного Заказчиком, содержат несоответствия условиям настоящего </w:t>
      </w:r>
      <w:r w:rsidRPr="00CE1A98">
        <w:rPr>
          <w:bCs/>
        </w:rPr>
        <w:t>извещения</w:t>
      </w:r>
      <w:r w:rsidRPr="00CE1A98">
        <w:t xml:space="preserve"> или заявки участника, с которым заключается договор (с учетом преддоговорных переговоров, если проводились), или </w:t>
      </w:r>
      <w:r w:rsidRPr="00CE1A98">
        <w:lastRenderedPageBreak/>
        <w:t xml:space="preserve">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rsidRPr="00CE1A98">
        <w:t>Microsoft</w:t>
      </w:r>
      <w:proofErr w:type="spellEnd"/>
      <w:r w:rsidRPr="00CE1A98">
        <w:t xml:space="preserve"> </w:t>
      </w:r>
      <w:proofErr w:type="spellStart"/>
      <w:r w:rsidRPr="00CE1A98">
        <w:t>Word</w:t>
      </w:r>
      <w:proofErr w:type="spellEnd"/>
      <w:r w:rsidRPr="00CE1A98">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sidRPr="00CE1A98">
        <w:rPr>
          <w:bCs/>
        </w:rPr>
        <w:t>извещению</w:t>
      </w:r>
      <w:r w:rsidRPr="00CE1A98">
        <w:t>, условиям заявки с указанием соответствующих положений (пунктов) данных документов.</w:t>
      </w:r>
    </w:p>
    <w:p w14:paraId="29BD7061"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38D0E81" w14:textId="10561412"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CE1A98">
        <w:fldChar w:fldCharType="begin"/>
      </w:r>
      <w:r w:rsidRPr="00CE1A98">
        <w:instrText xml:space="preserve"> REF _Ref55290554 \r \h </w:instrText>
      </w:r>
      <w:r w:rsidR="00064927" w:rsidRPr="00CE1A98">
        <w:instrText xml:space="preserve"> \* MERGEFORMAT </w:instrText>
      </w:r>
      <w:r w:rsidRPr="00CE1A98">
        <w:fldChar w:fldCharType="separate"/>
      </w:r>
      <w:r w:rsidR="00AD393E">
        <w:t>8.1.8</w:t>
      </w:r>
      <w:r w:rsidRPr="00CE1A98">
        <w:fldChar w:fldCharType="end"/>
      </w:r>
      <w:r w:rsidRPr="00CE1A98">
        <w:t xml:space="preserve"> настоящего раздела, и направляет на подписание Заказчику.</w:t>
      </w:r>
    </w:p>
    <w:p w14:paraId="35725FD4" w14:textId="04CA1123"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участника подписанного проекта договора и документов, предусмотренных п. </w:t>
      </w:r>
      <w:r w:rsidRPr="00CE1A98">
        <w:fldChar w:fldCharType="begin"/>
      </w:r>
      <w:r w:rsidRPr="00CE1A98">
        <w:instrText xml:space="preserve"> REF _Ref55290554 \r \h </w:instrText>
      </w:r>
      <w:r w:rsidR="005631CB" w:rsidRPr="00CE1A98">
        <w:instrText xml:space="preserve"> \* MERGEFORMAT </w:instrText>
      </w:r>
      <w:r w:rsidRPr="00CE1A98">
        <w:fldChar w:fldCharType="separate"/>
      </w:r>
      <w:r w:rsidR="00AD393E">
        <w:t>8.1.8</w:t>
      </w:r>
      <w:r w:rsidRPr="00CE1A98">
        <w:fldChar w:fldCharType="end"/>
      </w:r>
      <w:r w:rsidRPr="00CE1A98">
        <w:t xml:space="preserve"> настоящего раздела, Заказчик подписывает договор и направляет участнику. </w:t>
      </w:r>
    </w:p>
    <w:p w14:paraId="7FD3103E" w14:textId="3C8DF765" w:rsidR="00A42C23" w:rsidRPr="00CE1A98" w:rsidRDefault="00A42C23" w:rsidP="00A42C23">
      <w:pPr>
        <w:numPr>
          <w:ilvl w:val="2"/>
          <w:numId w:val="4"/>
        </w:numPr>
        <w:tabs>
          <w:tab w:val="num" w:pos="851"/>
        </w:tabs>
        <w:overflowPunct w:val="0"/>
        <w:autoSpaceDE w:val="0"/>
        <w:autoSpaceDN w:val="0"/>
        <w:adjustRightInd w:val="0"/>
        <w:ind w:left="0" w:firstLine="709"/>
        <w:jc w:val="both"/>
      </w:pPr>
      <w:bookmarkStart w:id="169" w:name="_Ref55322328"/>
      <w:r w:rsidRPr="00CE1A98">
        <w:t xml:space="preserve">В случае если </w:t>
      </w:r>
      <w:r w:rsidRPr="00CE1A98">
        <w:rPr>
          <w:bCs/>
        </w:rPr>
        <w:t xml:space="preserve">п. </w:t>
      </w:r>
      <w:r w:rsidRPr="00CE1A98">
        <w:rPr>
          <w:bCs/>
        </w:rPr>
        <w:fldChar w:fldCharType="begin"/>
      </w:r>
      <w:r w:rsidRPr="00CE1A98">
        <w:rPr>
          <w:bCs/>
        </w:rPr>
        <w:instrText xml:space="preserve"> REF _Ref55321529 \r \h </w:instrText>
      </w:r>
      <w:r w:rsidR="00374012" w:rsidRPr="00CE1A98">
        <w:rPr>
          <w:bCs/>
        </w:rPr>
        <w:instrText xml:space="preserve"> \* MERGEFORMAT </w:instrText>
      </w:r>
      <w:r w:rsidRPr="00CE1A98">
        <w:rPr>
          <w:bCs/>
        </w:rPr>
      </w:r>
      <w:r w:rsidRPr="00CE1A98">
        <w:rPr>
          <w:bCs/>
        </w:rPr>
        <w:fldChar w:fldCharType="separate"/>
      </w:r>
      <w:r w:rsidR="00AD393E">
        <w:rPr>
          <w:bCs/>
        </w:rPr>
        <w:t>17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9"/>
      <w:r w:rsidRPr="00CE1A98">
        <w:t xml:space="preserve"> </w:t>
      </w:r>
    </w:p>
    <w:p w14:paraId="5F231E9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4336121"/>
      <w:bookmarkStart w:id="171" w:name="_Toc75263721"/>
      <w:r w:rsidRPr="00CE1A9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0"/>
      <w:bookmarkEnd w:id="171"/>
    </w:p>
    <w:p w14:paraId="615A9C97" w14:textId="5EBFE4AD"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CE1A98">
        <w:t xml:space="preserve">словия заключаемого договора определяются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C363D18" w14:textId="3CCB6B1E"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Дальнейший порядок заключения договора аналогичен порядку, предусмотренному п. </w:t>
      </w:r>
      <w:r w:rsidRPr="00CE1A98">
        <w:rPr>
          <w:spacing w:val="-6"/>
        </w:rPr>
        <w:fldChar w:fldCharType="begin"/>
      </w:r>
      <w:r w:rsidRPr="00CE1A98">
        <w:rPr>
          <w:spacing w:val="-6"/>
        </w:rPr>
        <w:instrText xml:space="preserve"> REF _Ref55322314 \r \h </w:instrText>
      </w:r>
      <w:r w:rsidR="00374012" w:rsidRPr="00CE1A98">
        <w:rPr>
          <w:spacing w:val="-6"/>
        </w:rPr>
        <w:instrText xml:space="preserve"> \* MERGEFORMAT </w:instrText>
      </w:r>
      <w:r w:rsidRPr="00CE1A98">
        <w:rPr>
          <w:spacing w:val="-6"/>
        </w:rPr>
      </w:r>
      <w:r w:rsidRPr="00CE1A98">
        <w:rPr>
          <w:spacing w:val="-6"/>
        </w:rPr>
        <w:fldChar w:fldCharType="separate"/>
      </w:r>
      <w:r w:rsidR="00AD393E">
        <w:rPr>
          <w:spacing w:val="-6"/>
        </w:rPr>
        <w:t>8.1.6</w:t>
      </w:r>
      <w:r w:rsidRPr="00CE1A98">
        <w:rPr>
          <w:spacing w:val="-6"/>
        </w:rPr>
        <w:fldChar w:fldCharType="end"/>
      </w:r>
      <w:r w:rsidRPr="00CE1A98">
        <w:rPr>
          <w:spacing w:val="-6"/>
        </w:rPr>
        <w:t xml:space="preserve"> – п. </w:t>
      </w:r>
      <w:r w:rsidRPr="00CE1A98">
        <w:rPr>
          <w:spacing w:val="-6"/>
        </w:rPr>
        <w:fldChar w:fldCharType="begin"/>
      </w:r>
      <w:r w:rsidRPr="00CE1A98">
        <w:rPr>
          <w:spacing w:val="-6"/>
        </w:rPr>
        <w:instrText xml:space="preserve"> REF _Ref55322328 \r \h </w:instrText>
      </w:r>
      <w:r w:rsidR="005631CB" w:rsidRPr="00CE1A98">
        <w:rPr>
          <w:spacing w:val="-6"/>
        </w:rPr>
        <w:instrText xml:space="preserve"> \* MERGEFORMAT </w:instrText>
      </w:r>
      <w:r w:rsidRPr="00CE1A98">
        <w:rPr>
          <w:spacing w:val="-6"/>
        </w:rPr>
      </w:r>
      <w:r w:rsidRPr="00CE1A98">
        <w:rPr>
          <w:spacing w:val="-6"/>
        </w:rPr>
        <w:fldChar w:fldCharType="separate"/>
      </w:r>
      <w:r w:rsidR="00AD393E">
        <w:rPr>
          <w:spacing w:val="-6"/>
        </w:rPr>
        <w:t>8.1.13</w:t>
      </w:r>
      <w:r w:rsidRPr="00CE1A98">
        <w:rPr>
          <w:spacing w:val="-6"/>
        </w:rPr>
        <w:fldChar w:fldCharType="end"/>
      </w:r>
      <w:r w:rsidRPr="00CE1A98">
        <w:rPr>
          <w:spacing w:val="-6"/>
        </w:rPr>
        <w:t xml:space="preserve"> настоящего </w:t>
      </w:r>
      <w:r w:rsidRPr="00CE1A98">
        <w:rPr>
          <w:bCs/>
        </w:rPr>
        <w:t>извещения</w:t>
      </w:r>
      <w:r w:rsidRPr="00CE1A98">
        <w:rPr>
          <w:spacing w:val="-6"/>
        </w:rPr>
        <w:t>.</w:t>
      </w:r>
    </w:p>
    <w:p w14:paraId="77D2C5AA" w14:textId="430E0CE5"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Последствия уклонения такого участника от заключения договора приведены в п. </w:t>
      </w:r>
      <w:r w:rsidRPr="00CE1A98">
        <w:rPr>
          <w:spacing w:val="-6"/>
        </w:rPr>
        <w:fldChar w:fldCharType="begin"/>
      </w:r>
      <w:r w:rsidRPr="00CE1A98">
        <w:rPr>
          <w:spacing w:val="-6"/>
        </w:rPr>
        <w:instrText xml:space="preserve"> REF _Ref55322343 \r \h </w:instrText>
      </w:r>
      <w:r w:rsidR="00374012" w:rsidRPr="00CE1A98">
        <w:rPr>
          <w:spacing w:val="-6"/>
        </w:rPr>
        <w:instrText xml:space="preserve"> \* MERGEFORMAT </w:instrText>
      </w:r>
      <w:r w:rsidRPr="00CE1A98">
        <w:rPr>
          <w:spacing w:val="-6"/>
        </w:rPr>
      </w:r>
      <w:r w:rsidRPr="00CE1A98">
        <w:rPr>
          <w:spacing w:val="-6"/>
        </w:rPr>
        <w:fldChar w:fldCharType="separate"/>
      </w:r>
      <w:r w:rsidR="00AD393E">
        <w:rPr>
          <w:spacing w:val="-6"/>
        </w:rPr>
        <w:t>8.5</w:t>
      </w:r>
      <w:r w:rsidRPr="00CE1A98">
        <w:rPr>
          <w:spacing w:val="-6"/>
        </w:rPr>
        <w:fldChar w:fldCharType="end"/>
      </w:r>
      <w:r w:rsidRPr="00CE1A98">
        <w:rPr>
          <w:spacing w:val="-6"/>
        </w:rPr>
        <w:t xml:space="preserve"> настоящего </w:t>
      </w:r>
      <w:r w:rsidRPr="00CE1A98">
        <w:rPr>
          <w:bCs/>
        </w:rPr>
        <w:t>извещения</w:t>
      </w:r>
      <w:r w:rsidRPr="00CE1A98">
        <w:rPr>
          <w:spacing w:val="-6"/>
        </w:rPr>
        <w:t xml:space="preserve">. </w:t>
      </w:r>
    </w:p>
    <w:p w14:paraId="6BF6060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21347994"/>
      <w:bookmarkStart w:id="173" w:name="_Toc8834934"/>
      <w:bookmarkStart w:id="174" w:name="_Toc54336122"/>
      <w:bookmarkStart w:id="175" w:name="_Toc75263722"/>
      <w:r w:rsidRPr="00CE1A98">
        <w:rPr>
          <w:b/>
        </w:rPr>
        <w:t>Антидемпинговые меры</w:t>
      </w:r>
      <w:bookmarkEnd w:id="172"/>
      <w:bookmarkEnd w:id="173"/>
      <w:bookmarkEnd w:id="174"/>
      <w:bookmarkEnd w:id="175"/>
      <w:r w:rsidRPr="00CE1A98">
        <w:rPr>
          <w:b/>
        </w:rPr>
        <w:t xml:space="preserve"> </w:t>
      </w:r>
    </w:p>
    <w:p w14:paraId="585199A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76" w:name="_Ref57202241"/>
      <w:r w:rsidRPr="00CE1A98">
        <w:rPr>
          <w:color w:val="000000"/>
        </w:rPr>
        <w:t>В случае если цена договора/цена за единицу продукции, предложенная участником, ниже НМЦ договора/</w:t>
      </w:r>
      <w:proofErr w:type="spellStart"/>
      <w:r w:rsidRPr="00CE1A98">
        <w:rPr>
          <w:color w:val="000000"/>
        </w:rPr>
        <w:t>НМЦед</w:t>
      </w:r>
      <w:proofErr w:type="spellEnd"/>
      <w:r w:rsidRPr="00CE1A98">
        <w:rPr>
          <w:color w:val="000000"/>
        </w:rPr>
        <w:t>. более чем на 25% (далее – демпинговая цена), то участник должен:</w:t>
      </w:r>
      <w:bookmarkEnd w:id="176"/>
    </w:p>
    <w:p w14:paraId="4D80592F" w14:textId="73F1D586"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rPr>
          <w:spacing w:val="-6"/>
        </w:rPr>
      </w:pPr>
      <w:r w:rsidRPr="00CE1A98">
        <w:rPr>
          <w:color w:val="000000"/>
        </w:rPr>
        <w:t xml:space="preserve">предоставить обеспечение исполнения договора (в случае если настоящим </w:t>
      </w:r>
      <w:r w:rsidRPr="00CE1A98">
        <w:rPr>
          <w:bCs/>
        </w:rPr>
        <w:t>извещением</w:t>
      </w:r>
      <w:r w:rsidRPr="00CE1A98">
        <w:rPr>
          <w:color w:val="000000"/>
        </w:rPr>
        <w:t xml:space="preserve">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CE1A98">
        <w:rPr>
          <w:bCs/>
        </w:rPr>
        <w:t xml:space="preserve">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AD393E">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rPr>
          <w:color w:val="000000"/>
        </w:rPr>
        <w:t xml:space="preserve">. </w:t>
      </w:r>
      <w:r w:rsidRPr="00CE1A98">
        <w:t xml:space="preserve">Участник </w:t>
      </w:r>
      <w:r w:rsidRPr="00CE1A98">
        <w:rPr>
          <w:spacing w:val="-6"/>
        </w:rPr>
        <w:t xml:space="preserve">закупки, не выполнивший данного требования, признается уклонившимся от заключения договора. </w:t>
      </w:r>
    </w:p>
    <w:p w14:paraId="4FEA3EC8" w14:textId="77777777"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pPr>
      <w:r w:rsidRPr="00CE1A98">
        <w:rPr>
          <w:spacing w:val="-6"/>
        </w:rPr>
        <w:t>предоставить в составе заявки на участие в закупке</w:t>
      </w:r>
      <w:r w:rsidRPr="00CE1A98">
        <w:t xml:space="preserve"> </w:t>
      </w:r>
      <w:r w:rsidRPr="00CE1A98">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w:t>
      </w:r>
      <w:r w:rsidRPr="00CE1A98">
        <w:rPr>
          <w:spacing w:val="-6"/>
        </w:rPr>
        <w:lastRenderedPageBreak/>
        <w:t xml:space="preserve">комиссией предложенной цены договора/цены единицы продукции необоснованной, заявка на участие в закупке такого участника отклоняется. </w:t>
      </w:r>
    </w:p>
    <w:p w14:paraId="68776F4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4336123"/>
      <w:bookmarkStart w:id="178" w:name="_Ref57202250"/>
      <w:bookmarkStart w:id="179" w:name="_Toc75263723"/>
      <w:r w:rsidRPr="00CE1A98">
        <w:rPr>
          <w:b/>
        </w:rPr>
        <w:t>Обеспечение исполнения договора</w:t>
      </w:r>
      <w:bookmarkEnd w:id="177"/>
      <w:bookmarkEnd w:id="178"/>
      <w:bookmarkEnd w:id="179"/>
    </w:p>
    <w:p w14:paraId="48F4AA7E" w14:textId="11163B9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AD393E">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AD393E">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6D3D8A59" w14:textId="5CC805D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0" w:name="_Ref55322692"/>
      <w:r w:rsidRPr="00CE1A98">
        <w:t xml:space="preserve">Обеспечение исполнения договора должно быть предоставлено участником до подписания договора в соответствии с п. </w:t>
      </w:r>
      <w:r w:rsidRPr="00CE1A98">
        <w:fldChar w:fldCharType="begin"/>
      </w:r>
      <w:r w:rsidRPr="00CE1A98">
        <w:instrText xml:space="preserve"> REF _Ref55290554 \r \h </w:instrText>
      </w:r>
      <w:r w:rsidR="00AF035C" w:rsidRPr="00CE1A98">
        <w:instrText xml:space="preserve"> \* MERGEFORMAT </w:instrText>
      </w:r>
      <w:r w:rsidRPr="00CE1A98">
        <w:fldChar w:fldCharType="separate"/>
      </w:r>
      <w:r w:rsidR="00AD393E">
        <w:t>8.1.8</w:t>
      </w:r>
      <w:r w:rsidRPr="00CE1A98">
        <w:fldChar w:fldCharType="end"/>
      </w:r>
      <w:r w:rsidRPr="00CE1A98">
        <w:t xml:space="preserve"> раздела </w:t>
      </w:r>
      <w:hyperlink w:anchor="_РАЗДЕЛ_I._ОБЩАЯ" w:history="1">
        <w:r w:rsidRPr="00CE1A98">
          <w:rPr>
            <w:rStyle w:val="a4"/>
          </w:rPr>
          <w:t>I «ОБЩАЯ ЧАСТЬ»</w:t>
        </w:r>
      </w:hyperlink>
      <w:r w:rsidRPr="00CE1A98">
        <w:t xml:space="preserve"> документации по форме, </w:t>
      </w:r>
      <w:r w:rsidRPr="00CE1A98">
        <w:rPr>
          <w:bCs/>
        </w:rPr>
        <w:t xml:space="preserve">установленной в п. </w:t>
      </w:r>
      <w:r w:rsidRPr="00CE1A98">
        <w:rPr>
          <w:bCs/>
        </w:rPr>
        <w:fldChar w:fldCharType="begin"/>
      </w:r>
      <w:r w:rsidRPr="00CE1A98">
        <w:rPr>
          <w:bCs/>
        </w:rPr>
        <w:instrText xml:space="preserve"> REF _Ref55321385 \r \h </w:instrText>
      </w:r>
      <w:r w:rsidR="005631CB" w:rsidRPr="00CE1A98">
        <w:rPr>
          <w:bCs/>
        </w:rPr>
        <w:instrText xml:space="preserve"> \* MERGEFORMAT </w:instrText>
      </w:r>
      <w:r w:rsidRPr="00CE1A98">
        <w:rPr>
          <w:bCs/>
        </w:rPr>
      </w:r>
      <w:r w:rsidRPr="00CE1A98">
        <w:rPr>
          <w:bCs/>
        </w:rPr>
        <w:fldChar w:fldCharType="separate"/>
      </w:r>
      <w:r w:rsidR="00AD393E">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w:t>
      </w:r>
      <w:bookmarkEnd w:id="180"/>
      <w:r w:rsidRPr="00CE1A98">
        <w:t xml:space="preserve"> </w:t>
      </w:r>
    </w:p>
    <w:p w14:paraId="6CF16BB8" w14:textId="13B538B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1" w:name="_Ref55322706"/>
      <w:r w:rsidRPr="00CE1A98">
        <w:rPr>
          <w:spacing w:val="-6"/>
        </w:rPr>
        <w:t>В случае если</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AD393E">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1"/>
    </w:p>
    <w:p w14:paraId="04BE678F" w14:textId="7839781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CE1A98">
        <w:rPr>
          <w:bCs/>
        </w:rPr>
        <w:t xml:space="preserve">в 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AD393E">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979A37" w14:textId="06D7A7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CE1A98">
        <w:fldChar w:fldCharType="begin"/>
      </w:r>
      <w:r w:rsidRPr="00CE1A98">
        <w:instrText xml:space="preserve"> REF _Ref55322692 \r \h </w:instrText>
      </w:r>
      <w:r w:rsidR="00AF035C" w:rsidRPr="00CE1A98">
        <w:instrText xml:space="preserve"> \* MERGEFORMAT </w:instrText>
      </w:r>
      <w:r w:rsidRPr="00CE1A98">
        <w:fldChar w:fldCharType="separate"/>
      </w:r>
      <w:r w:rsidR="00AD393E">
        <w:t>8.4.2</w:t>
      </w:r>
      <w:r w:rsidRPr="00CE1A98">
        <w:fldChar w:fldCharType="end"/>
      </w:r>
      <w:r w:rsidRPr="00CE1A98">
        <w:t xml:space="preserve"> – п. </w:t>
      </w:r>
      <w:r w:rsidRPr="00CE1A98">
        <w:fldChar w:fldCharType="begin"/>
      </w:r>
      <w:r w:rsidRPr="00CE1A98">
        <w:instrText xml:space="preserve"> REF _Ref55322706 \r \h </w:instrText>
      </w:r>
      <w:r w:rsidR="00AF035C" w:rsidRPr="00CE1A98">
        <w:instrText xml:space="preserve"> \* MERGEFORMAT </w:instrText>
      </w:r>
      <w:r w:rsidRPr="00CE1A98">
        <w:fldChar w:fldCharType="separate"/>
      </w:r>
      <w:r w:rsidR="00AD393E">
        <w:t>8.4.3</w:t>
      </w:r>
      <w:r w:rsidRPr="00CE1A98">
        <w:fldChar w:fldCharType="end"/>
      </w:r>
      <w:r w:rsidRPr="00CE1A98">
        <w:t xml:space="preserve"> настоящего раздела </w:t>
      </w:r>
      <w:r w:rsidRPr="00CE1A98">
        <w:rPr>
          <w:bCs/>
        </w:rPr>
        <w:t>извещения</w:t>
      </w:r>
      <w:r w:rsidRPr="00CE1A98">
        <w:t>, денежные средства не поступили на счет, который указан в</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AD393E">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участник признается уклонившимся от заключения договора. </w:t>
      </w:r>
    </w:p>
    <w:p w14:paraId="2E03EB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rPr>
      </w:pPr>
      <w:r w:rsidRPr="00CE1A98">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AF035C" w:rsidRPr="00CE1A98">
        <w:t xml:space="preserve">, указанном в </w:t>
      </w:r>
      <w:hyperlink w:anchor="п8" w:history="1">
        <w:r w:rsidR="00AF035C" w:rsidRPr="00CE1A98">
          <w:rPr>
            <w:rStyle w:val="a4"/>
            <w:color w:val="auto"/>
            <w:u w:val="none"/>
          </w:rPr>
          <w:t xml:space="preserve">п. 8 </w:t>
        </w:r>
        <w:r w:rsidR="00AF035C" w:rsidRPr="00CE1A98">
          <w:rPr>
            <w:rStyle w:val="a4"/>
          </w:rPr>
          <w:t>раздела II «ИНФОРМАЦИОННАЯ КАРТА».</w:t>
        </w:r>
      </w:hyperlink>
    </w:p>
    <w:p w14:paraId="676D635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Для целей определения терминов в настоящем пункте под следующими терминами понимается:</w:t>
      </w:r>
    </w:p>
    <w:p w14:paraId="6A88C709" w14:textId="77777777" w:rsidR="00A42C23" w:rsidRPr="00CE1A98" w:rsidRDefault="00A42C23" w:rsidP="00A42C23">
      <w:pPr>
        <w:spacing w:line="23" w:lineRule="atLeast"/>
        <w:ind w:firstLine="709"/>
        <w:jc w:val="both"/>
      </w:pPr>
      <w:r w:rsidRPr="00CE1A98">
        <w:t>Гарант - лицо, выдающее, предоставляющее гарантию;</w:t>
      </w:r>
    </w:p>
    <w:p w14:paraId="1C489A95" w14:textId="77777777" w:rsidR="00A42C23" w:rsidRPr="00CE1A98" w:rsidRDefault="00A42C23" w:rsidP="00A42C23">
      <w:pPr>
        <w:spacing w:line="23" w:lineRule="atLeast"/>
        <w:ind w:firstLine="709"/>
        <w:jc w:val="both"/>
      </w:pPr>
      <w:r w:rsidRPr="00CE1A98">
        <w:t>Принципал – участник, с которым заключается договор (договоры) по результатам закупки;</w:t>
      </w:r>
    </w:p>
    <w:p w14:paraId="285F18B4" w14:textId="77777777" w:rsidR="00A42C23" w:rsidRPr="00CE1A98" w:rsidRDefault="00A42C23" w:rsidP="00A42C23">
      <w:pPr>
        <w:spacing w:line="23" w:lineRule="atLeast"/>
        <w:ind w:firstLine="709"/>
        <w:jc w:val="both"/>
        <w:rPr>
          <w:sz w:val="10"/>
          <w:szCs w:val="10"/>
        </w:rPr>
      </w:pPr>
      <w:r w:rsidRPr="00CE1A98">
        <w:t>Бенефициар – Заказчик.</w:t>
      </w:r>
    </w:p>
    <w:p w14:paraId="63436B4F" w14:textId="77777777" w:rsidR="00A42C23" w:rsidRPr="00CE1A98" w:rsidRDefault="00A42C23" w:rsidP="00A42C23">
      <w:pPr>
        <w:spacing w:line="23" w:lineRule="atLeast"/>
        <w:ind w:firstLine="709"/>
        <w:jc w:val="both"/>
      </w:pPr>
      <w:r w:rsidRPr="00CE1A9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2C789F33"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2A8037C7" w14:textId="77777777" w:rsidR="00A42C23" w:rsidRPr="00CE1A98" w:rsidRDefault="00A42C23" w:rsidP="00A42C23">
      <w:pPr>
        <w:spacing w:line="23" w:lineRule="atLeast"/>
        <w:ind w:firstLine="709"/>
        <w:jc w:val="both"/>
        <w:rPr>
          <w:iCs/>
        </w:rPr>
      </w:pPr>
      <w:r w:rsidRPr="00CE1A98">
        <w:t>2) Сумма банковской гарантии, соответствующая размеру обеспечения исполнения договора, указанному в настоящем извещении</w:t>
      </w:r>
      <w:r w:rsidRPr="00CE1A98">
        <w:rPr>
          <w:iCs/>
        </w:rPr>
        <w:t>;</w:t>
      </w:r>
    </w:p>
    <w:p w14:paraId="13E89561" w14:textId="77777777" w:rsidR="00A42C23" w:rsidRPr="00CE1A98" w:rsidRDefault="00A42C23" w:rsidP="00A42C23">
      <w:pPr>
        <w:spacing w:line="23" w:lineRule="atLeast"/>
        <w:ind w:firstLine="709"/>
        <w:jc w:val="both"/>
      </w:pPr>
      <w:r w:rsidRPr="00CE1A9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CB753AC"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0011D87C" w14:textId="77777777" w:rsidR="00A42C23" w:rsidRPr="00CE1A98" w:rsidRDefault="00A42C23" w:rsidP="00A42C23">
      <w:pPr>
        <w:spacing w:line="23" w:lineRule="atLeast"/>
        <w:ind w:firstLine="709"/>
        <w:jc w:val="both"/>
      </w:pPr>
      <w:r w:rsidRPr="00CE1A9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47AACF35" w14:textId="77777777" w:rsidR="00A42C23" w:rsidRPr="00CE1A98" w:rsidRDefault="00A42C23" w:rsidP="00A42C23">
      <w:pPr>
        <w:spacing w:line="23" w:lineRule="atLeast"/>
        <w:ind w:firstLine="709"/>
        <w:jc w:val="both"/>
      </w:pPr>
      <w:r w:rsidRPr="00CE1A9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DC0D00" w14:textId="77777777" w:rsidR="00A42C23" w:rsidRPr="00CE1A98" w:rsidRDefault="00A42C23" w:rsidP="00A42C23">
      <w:pPr>
        <w:spacing w:line="23" w:lineRule="atLeast"/>
        <w:ind w:firstLine="709"/>
        <w:jc w:val="both"/>
      </w:pPr>
      <w:r w:rsidRPr="00CE1A9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AEBC44A" w14:textId="77777777" w:rsidR="00A42C23" w:rsidRPr="00CE1A98" w:rsidRDefault="00A42C23" w:rsidP="00A42C23">
      <w:pPr>
        <w:ind w:firstLine="709"/>
        <w:jc w:val="both"/>
      </w:pPr>
      <w:r w:rsidRPr="00CE1A98">
        <w:lastRenderedPageBreak/>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1D63E8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_1" w:history="1">
        <w:r w:rsidRPr="00CE1A98">
          <w:rPr>
            <w:rStyle w:val="a4"/>
          </w:rPr>
          <w:t>Приложением № 2</w:t>
        </w:r>
      </w:hyperlink>
      <w:r w:rsidRPr="00CE1A98">
        <w:rPr>
          <w:rStyle w:val="a4"/>
        </w:rPr>
        <w:t xml:space="preserve"> </w:t>
      </w:r>
      <w:r w:rsidRPr="00CE1A98">
        <w:t xml:space="preserve">к </w:t>
      </w:r>
      <w:r w:rsidRPr="00CE1A98">
        <w:rPr>
          <w:bCs/>
        </w:rPr>
        <w:t>извещению</w:t>
      </w:r>
      <w:r w:rsidRPr="00CE1A98">
        <w:t xml:space="preserve">. Предоставление банковской гарантии в иной форме не допускается. </w:t>
      </w:r>
    </w:p>
    <w:p w14:paraId="332872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1B94184" w14:textId="350D2C9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CE1A98">
        <w:rPr>
          <w:bCs/>
        </w:rPr>
        <w:t xml:space="preserve">разделе </w:t>
      </w:r>
      <w:hyperlink w:anchor="_РАЗДЕЛ_V_ПРОЕКТ" w:history="1">
        <w:r w:rsidRPr="00CE1A98">
          <w:rPr>
            <w:rStyle w:val="a4"/>
          </w:rPr>
          <w:t>V. «ПРОЕКТ ДОГОВОРА»</w:t>
        </w:r>
      </w:hyperlink>
      <w:r w:rsidRPr="00CE1A98">
        <w:t xml:space="preserve"> документации. </w:t>
      </w:r>
    </w:p>
    <w:p w14:paraId="2B1340F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0"/>
      <w:bookmarkStart w:id="183" w:name="_Ref55322343"/>
      <w:bookmarkStart w:id="184" w:name="_Toc75263724"/>
      <w:r w:rsidRPr="00CE1A9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2"/>
      <w:bookmarkEnd w:id="183"/>
      <w:bookmarkEnd w:id="184"/>
    </w:p>
    <w:p w14:paraId="1CB01FA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Под уклонением от заключения договора понимаются действия лица, с которым заключается договор:</w:t>
      </w:r>
    </w:p>
    <w:p w14:paraId="2BBBB817" w14:textId="77777777" w:rsidR="00A42C23" w:rsidRPr="00CE1A98" w:rsidRDefault="00A42C23" w:rsidP="00A42C23">
      <w:pPr>
        <w:ind w:firstLine="709"/>
        <w:jc w:val="both"/>
      </w:pPr>
      <w:r w:rsidRPr="00CE1A98">
        <w:t>1)</w:t>
      </w:r>
      <w:r w:rsidRPr="00CE1A98">
        <w:tab/>
        <w:t>прямой письменный отказ от подписания договора;</w:t>
      </w:r>
    </w:p>
    <w:p w14:paraId="5B922372" w14:textId="77777777" w:rsidR="00A42C23" w:rsidRPr="00CE1A98" w:rsidRDefault="00A42C23" w:rsidP="00A42C23">
      <w:pPr>
        <w:ind w:firstLine="709"/>
        <w:jc w:val="both"/>
      </w:pPr>
      <w:r w:rsidRPr="00CE1A98">
        <w:t>2)</w:t>
      </w:r>
      <w:r w:rsidRPr="00CE1A98">
        <w:tab/>
      </w:r>
      <w:proofErr w:type="spellStart"/>
      <w:r w:rsidRPr="00CE1A98">
        <w:t>неподписание</w:t>
      </w:r>
      <w:proofErr w:type="spellEnd"/>
      <w:r w:rsidRPr="00CE1A98">
        <w:t xml:space="preserve"> проекта договора в предусмотренный для этого настоящим </w:t>
      </w:r>
      <w:r w:rsidRPr="00CE1A98">
        <w:rPr>
          <w:bCs/>
        </w:rPr>
        <w:t>извещением</w:t>
      </w:r>
      <w:r w:rsidRPr="00CE1A98">
        <w:t xml:space="preserve"> срок;</w:t>
      </w:r>
    </w:p>
    <w:p w14:paraId="1066A522" w14:textId="77777777" w:rsidR="00A42C23" w:rsidRPr="00CE1A98" w:rsidRDefault="00A42C23" w:rsidP="00A42C23">
      <w:pPr>
        <w:ind w:firstLine="709"/>
        <w:jc w:val="both"/>
      </w:pPr>
      <w:r w:rsidRPr="00CE1A98">
        <w:t>3)</w:t>
      </w:r>
      <w:r w:rsidRPr="00CE1A9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CE1A98">
        <w:rPr>
          <w:bCs/>
        </w:rPr>
        <w:t>извещении</w:t>
      </w:r>
      <w:r w:rsidRPr="00CE1A98">
        <w:t xml:space="preserve"> и (или) в заявке такого участника и достигнутым в ходе преддоговорных переговоров условиям;</w:t>
      </w:r>
    </w:p>
    <w:p w14:paraId="4CD9BF39" w14:textId="77777777" w:rsidR="00A42C23" w:rsidRPr="00CE1A98" w:rsidRDefault="00A42C23" w:rsidP="00A42C23">
      <w:pPr>
        <w:ind w:firstLine="709"/>
        <w:jc w:val="both"/>
      </w:pPr>
      <w:r w:rsidRPr="00CE1A98">
        <w:t>4)</w:t>
      </w:r>
      <w:r w:rsidRPr="00CE1A98">
        <w:tab/>
        <w:t xml:space="preserve">непредставление документов, обязательных к предоставлению до заключения договора и предусмотренных настоящим </w:t>
      </w:r>
      <w:r w:rsidRPr="00CE1A98">
        <w:rPr>
          <w:bCs/>
        </w:rPr>
        <w:t>извещением</w:t>
      </w:r>
      <w:r w:rsidRPr="00CE1A98">
        <w:t xml:space="preserve"> и (или) заявкой такого участника;</w:t>
      </w:r>
    </w:p>
    <w:p w14:paraId="5889DE8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bookmarkStart w:id="185" w:name="_Ref55322259"/>
      <w:r w:rsidRPr="00CE1A98">
        <w:rPr>
          <w:spacing w:val="-6"/>
        </w:rPr>
        <w:t>При уклонении лица, с которым заключается договор, от подписания такого договора, Заказчик:</w:t>
      </w:r>
      <w:bookmarkEnd w:id="185"/>
    </w:p>
    <w:p w14:paraId="3C2B8FD4" w14:textId="77777777" w:rsidR="00A42C23" w:rsidRPr="00CE1A98" w:rsidRDefault="00A42C23" w:rsidP="00A42C23">
      <w:pPr>
        <w:ind w:firstLine="709"/>
        <w:jc w:val="both"/>
      </w:pPr>
      <w:r w:rsidRPr="00CE1A98">
        <w:t>1)</w:t>
      </w:r>
      <w:r w:rsidRPr="00CE1A98">
        <w:tab/>
        <w:t>удерживает обеспечение заявки такого лица (если требование о предоставлении обеспечения заявки установлено настоящим извещением);</w:t>
      </w:r>
    </w:p>
    <w:p w14:paraId="6E39923A" w14:textId="77777777" w:rsidR="00A42C23" w:rsidRPr="00CE1A98" w:rsidRDefault="00A42C23" w:rsidP="00A42C23">
      <w:pPr>
        <w:ind w:firstLine="709"/>
        <w:jc w:val="both"/>
      </w:pPr>
      <w:r w:rsidRPr="00CE1A98">
        <w:t>2)</w:t>
      </w:r>
      <w:r w:rsidRPr="00CE1A9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1ABAF96" w14:textId="30726C8C"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Помимо основания, указанного в </w:t>
      </w:r>
      <w:proofErr w:type="spellStart"/>
      <w:r w:rsidRPr="00CE1A98">
        <w:rPr>
          <w:spacing w:val="-6"/>
        </w:rPr>
        <w:t>пп</w:t>
      </w:r>
      <w:proofErr w:type="spellEnd"/>
      <w:r w:rsidRPr="00CE1A98">
        <w:rPr>
          <w:spacing w:val="-6"/>
        </w:rPr>
        <w:t xml:space="preserve">. 2) п. </w:t>
      </w:r>
      <w:r w:rsidRPr="00CE1A98">
        <w:rPr>
          <w:spacing w:val="-6"/>
        </w:rPr>
        <w:fldChar w:fldCharType="begin"/>
      </w:r>
      <w:r w:rsidRPr="00CE1A98">
        <w:rPr>
          <w:spacing w:val="-6"/>
        </w:rPr>
        <w:instrText xml:space="preserve"> REF _Ref55322259 \r \h  \* MERGEFORMAT </w:instrText>
      </w:r>
      <w:r w:rsidRPr="00CE1A98">
        <w:rPr>
          <w:spacing w:val="-6"/>
        </w:rPr>
      </w:r>
      <w:r w:rsidRPr="00CE1A98">
        <w:rPr>
          <w:spacing w:val="-6"/>
        </w:rPr>
        <w:fldChar w:fldCharType="separate"/>
      </w:r>
      <w:r w:rsidR="00AD393E">
        <w:rPr>
          <w:spacing w:val="-6"/>
        </w:rPr>
        <w:t>8.5.2</w:t>
      </w:r>
      <w:r w:rsidRPr="00CE1A98">
        <w:rPr>
          <w:spacing w:val="-6"/>
        </w:rPr>
        <w:fldChar w:fldCharType="end"/>
      </w:r>
      <w:r w:rsidRPr="00CE1A9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27BD25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6" w:name="_Toc75263725"/>
      <w:r w:rsidRPr="00CE1A98">
        <w:rPr>
          <w:b/>
        </w:rPr>
        <w:t>Каналы связи, по которым можно сообщить о фактах злоупотребления при проведении закупки</w:t>
      </w:r>
      <w:bookmarkEnd w:id="186"/>
    </w:p>
    <w:p w14:paraId="03419D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CE1A98">
          <w:t>ethics@rostelecom.ru</w:t>
        </w:r>
      </w:hyperlink>
      <w:r w:rsidRPr="00CE1A98">
        <w:t xml:space="preserve">. </w:t>
      </w:r>
    </w:p>
    <w:p w14:paraId="074E1E3B" w14:textId="77777777" w:rsidR="00A42C23" w:rsidRPr="00CE1A98" w:rsidRDefault="00A42C23" w:rsidP="00A42C23">
      <w:pPr>
        <w:ind w:firstLine="709"/>
        <w:jc w:val="both"/>
        <w:rPr>
          <w:color w:val="000000"/>
        </w:rPr>
      </w:pPr>
    </w:p>
    <w:p w14:paraId="5AEA6F7D" w14:textId="77777777" w:rsidR="00DC7F31" w:rsidRPr="00CE1A98" w:rsidRDefault="00DC7F31" w:rsidP="00A42C23">
      <w:pPr>
        <w:ind w:firstLine="709"/>
        <w:jc w:val="both"/>
        <w:rPr>
          <w:color w:val="000000"/>
        </w:rPr>
      </w:pPr>
    </w:p>
    <w:p w14:paraId="6EC3E5C4" w14:textId="77777777" w:rsidR="00DC7F31" w:rsidRPr="00CE1A98" w:rsidRDefault="00DC7F31" w:rsidP="00A42C23">
      <w:pPr>
        <w:ind w:firstLine="709"/>
        <w:jc w:val="both"/>
        <w:rPr>
          <w:color w:val="000000"/>
        </w:rPr>
      </w:pPr>
    </w:p>
    <w:p w14:paraId="6C52792D" w14:textId="77777777" w:rsidR="00A42C23" w:rsidRPr="00CE1A98" w:rsidRDefault="00A42C23" w:rsidP="00A42C23">
      <w:pPr>
        <w:ind w:firstLine="709"/>
        <w:jc w:val="both"/>
        <w:rPr>
          <w:color w:val="000000"/>
        </w:rPr>
      </w:pPr>
    </w:p>
    <w:p w14:paraId="32FF9F9F" w14:textId="77777777" w:rsidR="00A42C23" w:rsidRPr="00CE1A98" w:rsidRDefault="00A42C23" w:rsidP="00A42C23">
      <w:pPr>
        <w:ind w:firstLine="709"/>
        <w:jc w:val="both"/>
        <w:rPr>
          <w:color w:val="000000"/>
        </w:rPr>
      </w:pPr>
    </w:p>
    <w:p w14:paraId="139B5C60" w14:textId="77777777" w:rsidR="00A42C23" w:rsidRPr="00CE1A9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75263726"/>
      <w:bookmarkEnd w:id="127"/>
      <w:bookmarkEnd w:id="128"/>
      <w:bookmarkEnd w:id="187"/>
      <w:r w:rsidRPr="00CE1A98">
        <w:rPr>
          <w:rFonts w:ascii="Times New Roman" w:eastAsia="MS Mincho" w:hAnsi="Times New Roman"/>
          <w:color w:val="17365D"/>
          <w:kern w:val="32"/>
          <w:szCs w:val="24"/>
          <w:lang w:val="x-none" w:eastAsia="x-none"/>
        </w:rPr>
        <w:lastRenderedPageBreak/>
        <w:t xml:space="preserve">РАЗДЕЛ II. </w:t>
      </w:r>
      <w:r w:rsidRPr="00CE1A98">
        <w:rPr>
          <w:rFonts w:ascii="Times New Roman" w:eastAsia="MS Mincho" w:hAnsi="Times New Roman"/>
          <w:color w:val="17365D"/>
          <w:kern w:val="32"/>
          <w:szCs w:val="24"/>
          <w:lang w:eastAsia="x-none"/>
        </w:rPr>
        <w:t>ИНФОРМАЦИОННАЯ КАРТА</w:t>
      </w:r>
      <w:bookmarkEnd w:id="26"/>
      <w:bookmarkEnd w:id="188"/>
      <w:bookmarkEnd w:id="189"/>
    </w:p>
    <w:tbl>
      <w:tblPr>
        <w:tblW w:w="11057" w:type="dxa"/>
        <w:tblInd w:w="-572" w:type="dxa"/>
        <w:tblLook w:val="0000" w:firstRow="0" w:lastRow="0" w:firstColumn="0" w:lastColumn="0" w:noHBand="0" w:noVBand="0"/>
      </w:tblPr>
      <w:tblGrid>
        <w:gridCol w:w="531"/>
        <w:gridCol w:w="2060"/>
        <w:gridCol w:w="1520"/>
        <w:gridCol w:w="6946"/>
      </w:tblGrid>
      <w:tr w:rsidR="00A42C23" w:rsidRPr="00CE1A98" w14:paraId="499D7D95" w14:textId="77777777" w:rsidTr="00A42C2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A337889" w14:textId="77777777" w:rsidR="00A42C23" w:rsidRPr="00CE1A98" w:rsidRDefault="00A42C23" w:rsidP="00A42C23">
            <w:pPr>
              <w:jc w:val="center"/>
              <w:rPr>
                <w:b/>
                <w:sz w:val="22"/>
                <w:szCs w:val="22"/>
              </w:rPr>
            </w:pPr>
            <w:bookmarkStart w:id="190" w:name="_2.1._Общие_сведения"/>
            <w:bookmarkEnd w:id="190"/>
            <w:r w:rsidRPr="00CE1A98">
              <w:rPr>
                <w:b/>
                <w:sz w:val="22"/>
                <w:szCs w:val="22"/>
              </w:rPr>
              <w:t>№</w:t>
            </w:r>
          </w:p>
          <w:p w14:paraId="33A3F94F" w14:textId="77777777" w:rsidR="00A42C23" w:rsidRPr="00CE1A98" w:rsidRDefault="00A42C23" w:rsidP="00A42C23">
            <w:pPr>
              <w:pStyle w:val="a7"/>
              <w:tabs>
                <w:tab w:val="clear" w:pos="4677"/>
                <w:tab w:val="clear" w:pos="9355"/>
              </w:tabs>
              <w:jc w:val="center"/>
              <w:rPr>
                <w:b/>
                <w:sz w:val="22"/>
                <w:szCs w:val="22"/>
              </w:rPr>
            </w:pPr>
            <w:r w:rsidRPr="00CE1A9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34A027DD" w14:textId="77777777" w:rsidR="00A42C23" w:rsidRPr="00CE1A98" w:rsidRDefault="00A42C23" w:rsidP="00A42C23">
            <w:pPr>
              <w:jc w:val="center"/>
              <w:rPr>
                <w:b/>
                <w:sz w:val="22"/>
                <w:szCs w:val="22"/>
              </w:rPr>
            </w:pPr>
            <w:r w:rsidRPr="00CE1A9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F260CCB" w14:textId="77777777" w:rsidR="00A42C23" w:rsidRPr="00CE1A98" w:rsidRDefault="00A42C23" w:rsidP="00A42C23">
            <w:pPr>
              <w:jc w:val="center"/>
              <w:rPr>
                <w:b/>
                <w:color w:val="000000" w:themeColor="text1"/>
                <w:sz w:val="22"/>
                <w:szCs w:val="22"/>
              </w:rPr>
            </w:pPr>
            <w:r w:rsidRPr="00CE1A98">
              <w:rPr>
                <w:b/>
                <w:color w:val="000000" w:themeColor="text1"/>
                <w:sz w:val="22"/>
                <w:szCs w:val="22"/>
              </w:rPr>
              <w:t xml:space="preserve">Раздел </w:t>
            </w:r>
            <w:r w:rsidRPr="00CE1A98">
              <w:rPr>
                <w:b/>
                <w:color w:val="000000" w:themeColor="text1"/>
                <w:sz w:val="22"/>
                <w:szCs w:val="22"/>
                <w:lang w:val="en-US"/>
              </w:rPr>
              <w:t>I</w:t>
            </w:r>
            <w:r w:rsidRPr="00CE1A9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1C5BAD5" w14:textId="77777777" w:rsidR="00A42C23" w:rsidRPr="00CE1A98" w:rsidRDefault="00A42C23" w:rsidP="00A42C23">
            <w:pPr>
              <w:jc w:val="center"/>
              <w:rPr>
                <w:b/>
                <w:sz w:val="22"/>
                <w:szCs w:val="22"/>
              </w:rPr>
            </w:pPr>
            <w:r w:rsidRPr="00CE1A98">
              <w:rPr>
                <w:b/>
                <w:sz w:val="22"/>
                <w:szCs w:val="22"/>
              </w:rPr>
              <w:t>Содержание п/п</w:t>
            </w:r>
          </w:p>
        </w:tc>
      </w:tr>
      <w:tr w:rsidR="00CD4F68" w:rsidRPr="00587E31" w14:paraId="4439166E" w14:textId="77777777" w:rsidTr="00A42C23">
        <w:tc>
          <w:tcPr>
            <w:tcW w:w="531" w:type="dxa"/>
            <w:tcBorders>
              <w:top w:val="single" w:sz="4" w:space="0" w:color="auto"/>
              <w:left w:val="single" w:sz="4" w:space="0" w:color="auto"/>
              <w:bottom w:val="single" w:sz="4" w:space="0" w:color="auto"/>
              <w:right w:val="single" w:sz="4" w:space="0" w:color="auto"/>
            </w:tcBorders>
          </w:tcPr>
          <w:p w14:paraId="39E78EE0" w14:textId="77777777" w:rsidR="00CD4F68" w:rsidRPr="00CE1A98" w:rsidRDefault="00CD4F68" w:rsidP="00CD4F68">
            <w:pPr>
              <w:pStyle w:val="rvps1"/>
              <w:numPr>
                <w:ilvl w:val="0"/>
                <w:numId w:val="1"/>
              </w:numPr>
              <w:tabs>
                <w:tab w:val="left" w:pos="0"/>
              </w:tabs>
              <w:ind w:left="0" w:firstLine="0"/>
              <w:jc w:val="left"/>
              <w:rPr>
                <w:b/>
                <w:sz w:val="22"/>
                <w:szCs w:val="22"/>
              </w:rPr>
            </w:pPr>
            <w:bookmarkStart w:id="191"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6107BD" w14:textId="77777777" w:rsidR="00CD4F68" w:rsidRPr="00CE1A98" w:rsidRDefault="00CD4F68" w:rsidP="00CD4F68">
            <w:pPr>
              <w:pStyle w:val="rvps1"/>
              <w:jc w:val="left"/>
              <w:rPr>
                <w:b/>
                <w:sz w:val="22"/>
                <w:szCs w:val="22"/>
              </w:rPr>
            </w:pPr>
            <w:bookmarkStart w:id="192" w:name="_Ref55316328"/>
            <w:bookmarkEnd w:id="191"/>
            <w:r w:rsidRPr="00CE1A9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CE1A9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C728167" w14:textId="77777777" w:rsidR="00CD4F68" w:rsidRPr="00CE1A98" w:rsidRDefault="00CD4F68" w:rsidP="00CD4F68">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FDB188C" w14:textId="77777777" w:rsidR="00CD4F68" w:rsidRPr="00CE1A98" w:rsidRDefault="00CD4F68" w:rsidP="00CD4F68">
            <w:pPr>
              <w:autoSpaceDE w:val="0"/>
              <w:autoSpaceDN w:val="0"/>
              <w:adjustRightInd w:val="0"/>
              <w:jc w:val="both"/>
              <w:rPr>
                <w:rFonts w:eastAsia="Calibri"/>
                <w:bCs/>
                <w:color w:val="000000"/>
                <w:sz w:val="10"/>
                <w:szCs w:val="10"/>
              </w:rPr>
            </w:pPr>
            <w:r w:rsidRPr="00CE1A98">
              <w:rPr>
                <w:rFonts w:eastAsia="Calibri"/>
                <w:bCs/>
                <w:color w:val="000000"/>
              </w:rPr>
              <w:t xml:space="preserve">Публичное акционерное общество «Башинформсвязь» (ПАО «Башинформсвязь»), </w:t>
            </w:r>
          </w:p>
          <w:p w14:paraId="63497B50"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Место нахождения: 450077, Республика Башкортостан, г. Уфа, ул. Ленина, д. 30</w:t>
            </w:r>
          </w:p>
          <w:p w14:paraId="150C9EB5"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Почтовый адрес: 450077, Республика Башкортостан, г. Уфа, ул. Ленина, д. 30</w:t>
            </w:r>
          </w:p>
          <w:p w14:paraId="203135C9" w14:textId="77777777" w:rsidR="00CD4F68" w:rsidRPr="00CE1A98" w:rsidRDefault="00CD4F68" w:rsidP="00CD4F68">
            <w:pPr>
              <w:autoSpaceDE w:val="0"/>
              <w:autoSpaceDN w:val="0"/>
              <w:adjustRightInd w:val="0"/>
              <w:jc w:val="both"/>
              <w:rPr>
                <w:rFonts w:eastAsia="Calibri"/>
                <w:bCs/>
                <w:color w:val="000000"/>
                <w:sz w:val="8"/>
                <w:szCs w:val="8"/>
              </w:rPr>
            </w:pPr>
          </w:p>
          <w:p w14:paraId="1AE9240F"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организационным вопросам проведения </w:t>
            </w:r>
            <w:r w:rsidR="003D0059" w:rsidRPr="00CE1A98">
              <w:rPr>
                <w:bCs/>
                <w:sz w:val="22"/>
                <w:szCs w:val="22"/>
              </w:rPr>
              <w:t>закупки</w:t>
            </w:r>
            <w:r w:rsidRPr="00CE1A98">
              <w:rPr>
                <w:rFonts w:eastAsia="Calibri"/>
                <w:bCs/>
                <w:color w:val="000000"/>
              </w:rPr>
              <w:t>:</w:t>
            </w:r>
          </w:p>
          <w:p w14:paraId="217D9066" w14:textId="77777777" w:rsidR="00D86DA7" w:rsidRDefault="00D86DA7" w:rsidP="00D86DA7">
            <w:pPr>
              <w:autoSpaceDE w:val="0"/>
              <w:autoSpaceDN w:val="0"/>
              <w:adjustRightInd w:val="0"/>
              <w:rPr>
                <w:rFonts w:eastAsia="Calibri"/>
                <w:bCs/>
                <w:color w:val="000000"/>
                <w:sz w:val="22"/>
                <w:szCs w:val="22"/>
                <w:lang w:eastAsia="en-US"/>
              </w:rPr>
            </w:pPr>
          </w:p>
          <w:p w14:paraId="6E810B37" w14:textId="76E3F010" w:rsidR="00D86DA7" w:rsidRPr="00F21C13" w:rsidRDefault="00D86DA7" w:rsidP="00D86DA7">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Кутьина Ригина Галимовна</w:t>
            </w:r>
          </w:p>
          <w:p w14:paraId="67982474" w14:textId="77777777" w:rsidR="00D86DA7" w:rsidRPr="003F26BF" w:rsidRDefault="00D86DA7" w:rsidP="00D86DA7">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 + 7 (347) 2215395, e-</w:t>
            </w:r>
            <w:proofErr w:type="spellStart"/>
            <w:r w:rsidRPr="00F21C13">
              <w:rPr>
                <w:rFonts w:eastAsia="Calibri"/>
                <w:bCs/>
                <w:color w:val="000000"/>
                <w:sz w:val="22"/>
                <w:szCs w:val="22"/>
                <w:lang w:eastAsia="en-US"/>
              </w:rPr>
              <w:t>mail</w:t>
            </w:r>
            <w:proofErr w:type="spellEnd"/>
            <w:r w:rsidRPr="00F21C13">
              <w:rPr>
                <w:rFonts w:eastAsia="Calibri"/>
                <w:bCs/>
                <w:color w:val="000000"/>
                <w:lang w:eastAsia="en-US"/>
              </w:rPr>
              <w:t xml:space="preserve">: </w:t>
            </w:r>
            <w:hyperlink r:id="rId28"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proofErr w:type="spellStart"/>
              <w:r w:rsidRPr="00F21C13">
                <w:rPr>
                  <w:rFonts w:eastAsia="Calibri"/>
                  <w:bCs/>
                  <w:color w:val="0000FF"/>
                  <w:u w:val="single"/>
                  <w:lang w:val="en-US" w:eastAsia="en-US"/>
                </w:rPr>
                <w:t>ru</w:t>
              </w:r>
              <w:proofErr w:type="spellEnd"/>
            </w:hyperlink>
          </w:p>
          <w:p w14:paraId="22BD2054" w14:textId="77777777" w:rsidR="00F21C13" w:rsidRPr="003F0DF2" w:rsidRDefault="00F21C13" w:rsidP="00F21C13">
            <w:pPr>
              <w:autoSpaceDE w:val="0"/>
              <w:autoSpaceDN w:val="0"/>
              <w:adjustRightInd w:val="0"/>
              <w:rPr>
                <w:rFonts w:eastAsia="Calibri"/>
                <w:bCs/>
                <w:color w:val="000000"/>
                <w:sz w:val="22"/>
                <w:szCs w:val="22"/>
                <w:lang w:eastAsia="en-US"/>
              </w:rPr>
            </w:pPr>
            <w:r w:rsidRPr="003F0DF2">
              <w:rPr>
                <w:rFonts w:eastAsia="Calibri"/>
                <w:bCs/>
                <w:color w:val="000000"/>
                <w:sz w:val="22"/>
                <w:szCs w:val="22"/>
                <w:lang w:eastAsia="en-US"/>
              </w:rPr>
              <w:t xml:space="preserve"> </w:t>
            </w:r>
          </w:p>
          <w:p w14:paraId="6BB3A68B" w14:textId="77777777" w:rsidR="008F0A7F" w:rsidRPr="003F0DF2" w:rsidRDefault="008F0A7F" w:rsidP="008F0A7F">
            <w:pPr>
              <w:autoSpaceDE w:val="0"/>
              <w:autoSpaceDN w:val="0"/>
              <w:adjustRightInd w:val="0"/>
              <w:rPr>
                <w:rFonts w:eastAsia="Calibri"/>
                <w:bCs/>
                <w:color w:val="000000"/>
                <w:sz w:val="10"/>
                <w:szCs w:val="10"/>
              </w:rPr>
            </w:pPr>
          </w:p>
          <w:p w14:paraId="2FB4FEAC"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техническим вопросам проведения </w:t>
            </w:r>
            <w:r w:rsidR="003D0059" w:rsidRPr="00CE1A98">
              <w:rPr>
                <w:bCs/>
                <w:sz w:val="22"/>
                <w:szCs w:val="22"/>
              </w:rPr>
              <w:t>закупки</w:t>
            </w:r>
            <w:r w:rsidRPr="00CE1A98">
              <w:rPr>
                <w:rFonts w:eastAsia="Calibri"/>
                <w:bCs/>
                <w:color w:val="000000"/>
              </w:rPr>
              <w:t>:</w:t>
            </w:r>
          </w:p>
          <w:p w14:paraId="15945740" w14:textId="77777777" w:rsidR="00D86DA7" w:rsidRDefault="00D86DA7" w:rsidP="00D86DA7">
            <w:pPr>
              <w:autoSpaceDE w:val="0"/>
              <w:autoSpaceDN w:val="0"/>
              <w:adjustRightInd w:val="0"/>
              <w:rPr>
                <w:rFonts w:eastAsia="Calibri"/>
                <w:bCs/>
                <w:color w:val="000000"/>
                <w:sz w:val="22"/>
                <w:szCs w:val="22"/>
                <w:lang w:eastAsia="en-US"/>
              </w:rPr>
            </w:pPr>
          </w:p>
          <w:p w14:paraId="0A3B2B2D" w14:textId="75A3522C" w:rsidR="00D86DA7" w:rsidRDefault="00D86DA7" w:rsidP="00D86D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Максимов Егор Александрович</w:t>
            </w:r>
          </w:p>
          <w:p w14:paraId="61413465" w14:textId="603B0509" w:rsidR="00D86DA7" w:rsidRPr="00764D75" w:rsidRDefault="00587E31" w:rsidP="00D86DA7">
            <w:pPr>
              <w:autoSpaceDE w:val="0"/>
              <w:autoSpaceDN w:val="0"/>
              <w:adjustRightInd w:val="0"/>
              <w:rPr>
                <w:rFonts w:eastAsia="Calibri"/>
                <w:bCs/>
                <w:color w:val="000000"/>
                <w:sz w:val="22"/>
                <w:szCs w:val="22"/>
                <w:lang w:eastAsia="en-US"/>
              </w:rPr>
            </w:pPr>
            <w:hyperlink r:id="rId29" w:history="1">
              <w:r w:rsidR="00D86DA7" w:rsidRPr="00D86DA7">
                <w:rPr>
                  <w:rFonts w:eastAsia="Calibri"/>
                  <w:bCs/>
                  <w:color w:val="000000"/>
                  <w:sz w:val="22"/>
                  <w:szCs w:val="22"/>
                  <w:lang w:eastAsia="en-US"/>
                </w:rPr>
                <w:t xml:space="preserve">тел. +7 (347) 221-51-64, </w:t>
              </w:r>
              <w:r w:rsidR="00D86DA7" w:rsidRPr="00D86DA7">
                <w:rPr>
                  <w:rFonts w:eastAsia="Calibri"/>
                  <w:bCs/>
                  <w:color w:val="000000"/>
                  <w:sz w:val="22"/>
                  <w:szCs w:val="22"/>
                  <w:lang w:val="en-US" w:eastAsia="en-US"/>
                </w:rPr>
                <w:t>e</w:t>
              </w:r>
              <w:r w:rsidR="00D86DA7" w:rsidRPr="00764D75">
                <w:rPr>
                  <w:rFonts w:eastAsia="Calibri"/>
                  <w:bCs/>
                  <w:color w:val="000000"/>
                  <w:sz w:val="22"/>
                  <w:szCs w:val="22"/>
                  <w:lang w:eastAsia="en-US"/>
                </w:rPr>
                <w:t>-</w:t>
              </w:r>
              <w:r w:rsidR="00D86DA7" w:rsidRPr="00D86DA7">
                <w:rPr>
                  <w:rFonts w:eastAsia="Calibri"/>
                  <w:bCs/>
                  <w:color w:val="000000"/>
                  <w:sz w:val="22"/>
                  <w:szCs w:val="22"/>
                  <w:lang w:val="en-US" w:eastAsia="en-US"/>
                </w:rPr>
                <w:t>mail</w:t>
              </w:r>
              <w:r w:rsidR="00D86DA7" w:rsidRPr="00764D75">
                <w:rPr>
                  <w:rFonts w:eastAsia="Calibri"/>
                  <w:bCs/>
                  <w:color w:val="000000"/>
                  <w:sz w:val="22"/>
                  <w:szCs w:val="22"/>
                  <w:lang w:eastAsia="en-US"/>
                </w:rPr>
                <w:t>:</w:t>
              </w:r>
              <w:r w:rsidR="00D86DA7" w:rsidRPr="00764D75">
                <w:rPr>
                  <w:sz w:val="26"/>
                  <w:szCs w:val="26"/>
                </w:rPr>
                <w:t xml:space="preserve"> </w:t>
              </w:r>
              <w:r w:rsidR="00D86DA7" w:rsidRPr="00764D75">
                <w:rPr>
                  <w:rStyle w:val="a4"/>
                  <w:rFonts w:eastAsia="Calibri"/>
                </w:rPr>
                <w:t xml:space="preserve"> </w:t>
              </w:r>
              <w:r w:rsidR="00D86DA7" w:rsidRPr="00D86DA7">
                <w:rPr>
                  <w:rStyle w:val="a4"/>
                  <w:rFonts w:eastAsia="Calibri"/>
                  <w:bCs/>
                  <w:sz w:val="22"/>
                  <w:szCs w:val="22"/>
                  <w:lang w:val="en-US" w:eastAsia="en-US"/>
                </w:rPr>
                <w:t>maksimov</w:t>
              </w:r>
              <w:r w:rsidR="00D86DA7" w:rsidRPr="00764D75">
                <w:rPr>
                  <w:rStyle w:val="a4"/>
                  <w:rFonts w:eastAsia="Calibri"/>
                  <w:bCs/>
                  <w:sz w:val="22"/>
                  <w:szCs w:val="22"/>
                  <w:lang w:eastAsia="en-US"/>
                </w:rPr>
                <w:t>@</w:t>
              </w:r>
              <w:r w:rsidR="00D86DA7" w:rsidRPr="00D86DA7">
                <w:rPr>
                  <w:rStyle w:val="a4"/>
                  <w:rFonts w:eastAsia="Calibri"/>
                  <w:bCs/>
                  <w:sz w:val="22"/>
                  <w:szCs w:val="22"/>
                  <w:lang w:val="en-US" w:eastAsia="en-US"/>
                </w:rPr>
                <w:t>bashtel</w:t>
              </w:r>
              <w:r w:rsidR="00D86DA7" w:rsidRPr="00764D75">
                <w:rPr>
                  <w:rStyle w:val="a4"/>
                  <w:rFonts w:eastAsia="Calibri"/>
                  <w:bCs/>
                  <w:sz w:val="22"/>
                  <w:szCs w:val="22"/>
                  <w:lang w:eastAsia="en-US"/>
                </w:rPr>
                <w:t>.</w:t>
              </w:r>
              <w:proofErr w:type="spellStart"/>
              <w:r w:rsidR="00D86DA7" w:rsidRPr="00D86DA7">
                <w:rPr>
                  <w:rStyle w:val="a4"/>
                  <w:rFonts w:eastAsia="Calibri"/>
                  <w:bCs/>
                  <w:sz w:val="22"/>
                  <w:szCs w:val="22"/>
                  <w:lang w:val="en-US" w:eastAsia="en-US"/>
                </w:rPr>
                <w:t>ru</w:t>
              </w:r>
              <w:proofErr w:type="spellEnd"/>
            </w:hyperlink>
          </w:p>
          <w:p w14:paraId="49534F6D" w14:textId="77777777" w:rsidR="00D86DA7" w:rsidRPr="00764D75" w:rsidRDefault="00D86DA7" w:rsidP="00D86DA7">
            <w:pPr>
              <w:autoSpaceDE w:val="0"/>
              <w:autoSpaceDN w:val="0"/>
              <w:adjustRightInd w:val="0"/>
              <w:rPr>
                <w:rFonts w:eastAsia="Calibri"/>
                <w:bCs/>
                <w:color w:val="000000"/>
                <w:sz w:val="22"/>
                <w:szCs w:val="22"/>
                <w:lang w:eastAsia="en-US"/>
              </w:rPr>
            </w:pPr>
          </w:p>
          <w:p w14:paraId="76D4805F" w14:textId="3AC24163" w:rsidR="00D86DA7" w:rsidRPr="00D86DA7" w:rsidRDefault="00D86DA7" w:rsidP="00D86DA7">
            <w:pPr>
              <w:autoSpaceDE w:val="0"/>
              <w:autoSpaceDN w:val="0"/>
              <w:adjustRightInd w:val="0"/>
              <w:rPr>
                <w:rFonts w:eastAsia="Calibri"/>
                <w:bCs/>
                <w:color w:val="000000"/>
                <w:sz w:val="22"/>
                <w:szCs w:val="22"/>
                <w:lang w:eastAsia="en-US"/>
              </w:rPr>
            </w:pPr>
            <w:r w:rsidRPr="00D86DA7">
              <w:rPr>
                <w:rFonts w:eastAsia="Calibri"/>
                <w:bCs/>
                <w:color w:val="000000"/>
                <w:sz w:val="22"/>
                <w:szCs w:val="22"/>
                <w:lang w:eastAsia="en-US"/>
              </w:rPr>
              <w:t>Хаматнуров Ильдар Залилович</w:t>
            </w:r>
          </w:p>
          <w:p w14:paraId="634E6E05" w14:textId="77777777" w:rsidR="00CD4F68" w:rsidRDefault="00D86DA7" w:rsidP="00D86DA7">
            <w:pPr>
              <w:autoSpaceDE w:val="0"/>
              <w:autoSpaceDN w:val="0"/>
              <w:adjustRightInd w:val="0"/>
              <w:rPr>
                <w:rFonts w:eastAsia="Calibri"/>
                <w:bCs/>
                <w:color w:val="0000FF"/>
                <w:u w:val="single"/>
                <w:lang w:val="en-US" w:eastAsia="en-US"/>
              </w:rPr>
            </w:pPr>
            <w:r>
              <w:rPr>
                <w:rFonts w:eastAsia="Calibri"/>
                <w:bCs/>
                <w:color w:val="000000"/>
                <w:sz w:val="22"/>
                <w:szCs w:val="22"/>
                <w:lang w:eastAsia="en-US"/>
              </w:rPr>
              <w:t>тел</w:t>
            </w:r>
            <w:r w:rsidRPr="00D86DA7">
              <w:rPr>
                <w:rFonts w:eastAsia="Calibri"/>
                <w:bCs/>
                <w:color w:val="000000"/>
                <w:sz w:val="22"/>
                <w:szCs w:val="22"/>
                <w:lang w:val="en-US" w:eastAsia="en-US"/>
              </w:rPr>
              <w:t>. +</w:t>
            </w:r>
            <w:proofErr w:type="gramStart"/>
            <w:r w:rsidRPr="00D86DA7">
              <w:rPr>
                <w:rFonts w:eastAsia="Calibri"/>
                <w:bCs/>
                <w:color w:val="000000"/>
                <w:sz w:val="22"/>
                <w:szCs w:val="22"/>
                <w:lang w:val="en-US" w:eastAsia="en-US"/>
              </w:rPr>
              <w:t>7  (</w:t>
            </w:r>
            <w:proofErr w:type="gramEnd"/>
            <w:r w:rsidRPr="00D86DA7">
              <w:rPr>
                <w:rFonts w:eastAsia="Calibri"/>
                <w:bCs/>
                <w:color w:val="000000"/>
                <w:sz w:val="22"/>
                <w:szCs w:val="22"/>
                <w:lang w:val="en-US" w:eastAsia="en-US"/>
              </w:rPr>
              <w:t>347) 221-58-69, e-mail:</w:t>
            </w:r>
            <w:r w:rsidRPr="00D86DA7">
              <w:rPr>
                <w:sz w:val="26"/>
                <w:szCs w:val="26"/>
                <w:lang w:val="en-US"/>
              </w:rPr>
              <w:t xml:space="preserve"> </w:t>
            </w:r>
            <w:hyperlink r:id="rId30" w:history="1">
              <w:r w:rsidRPr="00D86DA7">
                <w:rPr>
                  <w:rFonts w:eastAsia="Calibri"/>
                  <w:bCs/>
                  <w:color w:val="0000FF"/>
                  <w:u w:val="single"/>
                  <w:lang w:val="en-US" w:eastAsia="en-US"/>
                </w:rPr>
                <w:t>Hamatnurov@bashtel.ru</w:t>
              </w:r>
            </w:hyperlink>
          </w:p>
          <w:p w14:paraId="6C5CEE91" w14:textId="52DFA7C8" w:rsidR="00D86DA7" w:rsidRPr="00D86DA7" w:rsidRDefault="00D86DA7" w:rsidP="00D86DA7">
            <w:pPr>
              <w:autoSpaceDE w:val="0"/>
              <w:autoSpaceDN w:val="0"/>
              <w:adjustRightInd w:val="0"/>
              <w:rPr>
                <w:sz w:val="22"/>
                <w:szCs w:val="22"/>
                <w:lang w:val="en-US"/>
              </w:rPr>
            </w:pPr>
          </w:p>
        </w:tc>
      </w:tr>
      <w:tr w:rsidR="00CD4F68" w:rsidRPr="00CE1A98" w14:paraId="1863BE05" w14:textId="77777777" w:rsidTr="00A42C23">
        <w:trPr>
          <w:trHeight w:val="852"/>
        </w:trPr>
        <w:tc>
          <w:tcPr>
            <w:tcW w:w="531" w:type="dxa"/>
            <w:tcBorders>
              <w:top w:val="single" w:sz="4" w:space="0" w:color="auto"/>
              <w:left w:val="single" w:sz="4" w:space="0" w:color="auto"/>
              <w:right w:val="single" w:sz="4" w:space="0" w:color="auto"/>
            </w:tcBorders>
          </w:tcPr>
          <w:p w14:paraId="5D1E4736" w14:textId="77777777" w:rsidR="00CD4F68" w:rsidRPr="00D86DA7" w:rsidRDefault="00CD4F68" w:rsidP="00CD4F68">
            <w:pPr>
              <w:pStyle w:val="a7"/>
              <w:numPr>
                <w:ilvl w:val="0"/>
                <w:numId w:val="1"/>
              </w:numPr>
              <w:tabs>
                <w:tab w:val="clear" w:pos="4677"/>
                <w:tab w:val="clear" w:pos="9355"/>
                <w:tab w:val="left" w:pos="0"/>
              </w:tabs>
              <w:ind w:left="0" w:firstLine="0"/>
              <w:rPr>
                <w:b/>
                <w:sz w:val="22"/>
                <w:szCs w:val="22"/>
                <w:lang w:val="en-US"/>
              </w:rPr>
            </w:pPr>
            <w:bookmarkStart w:id="193" w:name="_Ref378108959"/>
          </w:p>
        </w:tc>
        <w:bookmarkEnd w:id="193"/>
        <w:tc>
          <w:tcPr>
            <w:tcW w:w="2060" w:type="dxa"/>
            <w:tcBorders>
              <w:top w:val="single" w:sz="4" w:space="0" w:color="auto"/>
              <w:left w:val="single" w:sz="4" w:space="0" w:color="auto"/>
              <w:right w:val="single" w:sz="4" w:space="0" w:color="auto"/>
            </w:tcBorders>
            <w:shd w:val="clear" w:color="auto" w:fill="auto"/>
          </w:tcPr>
          <w:p w14:paraId="6D9EC6DE" w14:textId="77777777" w:rsidR="00CD4F68" w:rsidRPr="00CE1A98" w:rsidRDefault="00CD4F68" w:rsidP="00CD4F68">
            <w:pPr>
              <w:rPr>
                <w:b/>
                <w:sz w:val="22"/>
                <w:szCs w:val="22"/>
              </w:rPr>
            </w:pPr>
            <w:r w:rsidRPr="00CE1A98">
              <w:rPr>
                <w:b/>
                <w:sz w:val="22"/>
                <w:szCs w:val="22"/>
              </w:rPr>
              <w:t>ЭТП</w:t>
            </w:r>
          </w:p>
        </w:tc>
        <w:tc>
          <w:tcPr>
            <w:tcW w:w="1520" w:type="dxa"/>
            <w:tcBorders>
              <w:top w:val="single" w:sz="4" w:space="0" w:color="auto"/>
              <w:left w:val="single" w:sz="4" w:space="0" w:color="auto"/>
              <w:right w:val="single" w:sz="4" w:space="0" w:color="auto"/>
            </w:tcBorders>
          </w:tcPr>
          <w:p w14:paraId="7F403432" w14:textId="77777777" w:rsidR="00CD4F68" w:rsidRPr="00CE1A98" w:rsidRDefault="00CD4F68" w:rsidP="00CD4F68">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D1F649D" w14:textId="77777777" w:rsidR="00CD4F68" w:rsidRPr="00CE1A98" w:rsidRDefault="00CD4F68" w:rsidP="00CD4F68">
            <w:pPr>
              <w:jc w:val="both"/>
              <w:rPr>
                <w:sz w:val="22"/>
                <w:szCs w:val="22"/>
              </w:rPr>
            </w:pPr>
            <w:r w:rsidRPr="00CE1A98">
              <w:t xml:space="preserve">Открытый запрос котировок проводится в соответствии с правилами и с использованием функционала ЭТП АО «ЕЭТП», находящейся по адресу: </w:t>
            </w:r>
            <w:hyperlink r:id="rId31" w:history="1">
              <w:r w:rsidRPr="00CE1A98">
                <w:rPr>
                  <w:rStyle w:val="a4"/>
                </w:rPr>
                <w:t>https://www.roseltorg.ru/</w:t>
              </w:r>
            </w:hyperlink>
            <w:r w:rsidRPr="00CE1A98">
              <w:rPr>
                <w:rFonts w:eastAsia="Calibri"/>
                <w:color w:val="000000"/>
              </w:rPr>
              <w:t>.</w:t>
            </w:r>
          </w:p>
        </w:tc>
      </w:tr>
      <w:tr w:rsidR="00CD4F68" w:rsidRPr="00CE1A98" w14:paraId="0D5618C0" w14:textId="77777777" w:rsidTr="00A42C23">
        <w:tc>
          <w:tcPr>
            <w:tcW w:w="531" w:type="dxa"/>
            <w:tcBorders>
              <w:top w:val="single" w:sz="4" w:space="0" w:color="auto"/>
              <w:left w:val="single" w:sz="4" w:space="0" w:color="auto"/>
              <w:bottom w:val="single" w:sz="4" w:space="0" w:color="auto"/>
              <w:right w:val="single" w:sz="4" w:space="0" w:color="auto"/>
            </w:tcBorders>
          </w:tcPr>
          <w:p w14:paraId="457D7745"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4" w:name="_Ref55316542"/>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79556768" w14:textId="77777777" w:rsidR="00CD4F68" w:rsidRPr="00CE1A98" w:rsidRDefault="00CD4F68" w:rsidP="00CD4F68">
            <w:pPr>
              <w:rPr>
                <w:b/>
                <w:sz w:val="22"/>
                <w:szCs w:val="22"/>
              </w:rPr>
            </w:pPr>
            <w:r w:rsidRPr="00CE1A9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C6CFCB6" w14:textId="112F2F37"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_Ref57202175 \r \h </w:instrText>
            </w:r>
            <w:r w:rsidR="005543CB"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AD393E">
              <w:rPr>
                <w:b/>
                <w:color w:val="000000" w:themeColor="text1"/>
                <w:sz w:val="22"/>
                <w:szCs w:val="22"/>
              </w:rPr>
              <w:t>2.1.1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C27BCBD" w14:textId="77777777" w:rsidR="00CD4F68" w:rsidRPr="00CE1A98" w:rsidRDefault="00CD4F68" w:rsidP="00CD4F68">
            <w:pPr>
              <w:jc w:val="both"/>
              <w:rPr>
                <w:sz w:val="22"/>
                <w:szCs w:val="22"/>
              </w:rPr>
            </w:pPr>
            <w:r w:rsidRPr="00CE1A98">
              <w:rPr>
                <w:sz w:val="22"/>
                <w:szCs w:val="22"/>
              </w:rPr>
              <w:t xml:space="preserve"> 1 (один) лот</w:t>
            </w:r>
          </w:p>
          <w:p w14:paraId="7B808AB4" w14:textId="77777777" w:rsidR="00CD4F68" w:rsidRPr="00CE1A98" w:rsidRDefault="00CD4F68" w:rsidP="00CD4F68">
            <w:pPr>
              <w:jc w:val="both"/>
              <w:rPr>
                <w:sz w:val="22"/>
                <w:szCs w:val="22"/>
              </w:rPr>
            </w:pPr>
          </w:p>
        </w:tc>
      </w:tr>
      <w:tr w:rsidR="00CD4F68" w:rsidRPr="00CE1A98" w14:paraId="2597EFA0" w14:textId="77777777" w:rsidTr="00A42C23">
        <w:tc>
          <w:tcPr>
            <w:tcW w:w="531" w:type="dxa"/>
            <w:tcBorders>
              <w:top w:val="single" w:sz="4" w:space="0" w:color="auto"/>
              <w:left w:val="single" w:sz="4" w:space="0" w:color="auto"/>
              <w:bottom w:val="single" w:sz="4" w:space="0" w:color="auto"/>
              <w:right w:val="single" w:sz="4" w:space="0" w:color="auto"/>
            </w:tcBorders>
          </w:tcPr>
          <w:p w14:paraId="3B002CE1"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5" w:name="_Ref55316833"/>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10C6973F" w14:textId="77777777" w:rsidR="00CD4F68" w:rsidRPr="00CE1A98" w:rsidRDefault="00CD4F68" w:rsidP="00CD4F68">
            <w:pPr>
              <w:rPr>
                <w:b/>
                <w:sz w:val="22"/>
                <w:szCs w:val="22"/>
              </w:rPr>
            </w:pPr>
            <w:r w:rsidRPr="00CE1A9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2DA507C2" w14:textId="724D2D87"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_Ref57202180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2.1.5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F2755F9" w14:textId="77777777" w:rsidR="00CD4F68" w:rsidRPr="00CE1A98" w:rsidRDefault="00CD4F68" w:rsidP="00CD4F68">
            <w:pPr>
              <w:pStyle w:val="Default"/>
              <w:jc w:val="both"/>
              <w:rPr>
                <w:b/>
                <w:iCs/>
                <w:sz w:val="22"/>
                <w:szCs w:val="22"/>
              </w:rPr>
            </w:pPr>
            <w:r w:rsidRPr="00CE1A98">
              <w:rPr>
                <w:b/>
                <w:iCs/>
                <w:sz w:val="22"/>
                <w:szCs w:val="22"/>
              </w:rPr>
              <w:t>Лот № 1</w:t>
            </w:r>
          </w:p>
          <w:p w14:paraId="131A09A7" w14:textId="77777777" w:rsidR="00CD4F68" w:rsidRPr="00CE1A98" w:rsidRDefault="00CD4F68" w:rsidP="00CD4F68">
            <w:pPr>
              <w:jc w:val="both"/>
              <w:rPr>
                <w:sz w:val="22"/>
                <w:szCs w:val="22"/>
              </w:rPr>
            </w:pPr>
            <w:r w:rsidRPr="00CE1A98">
              <w:rPr>
                <w:sz w:val="22"/>
                <w:szCs w:val="22"/>
              </w:rPr>
              <w:t xml:space="preserve">1 (один) победитель </w:t>
            </w:r>
          </w:p>
          <w:p w14:paraId="68F0F720" w14:textId="77777777" w:rsidR="00CD4F68" w:rsidRPr="00CE1A98" w:rsidRDefault="00CD4F68" w:rsidP="00CD4F68">
            <w:pPr>
              <w:jc w:val="both"/>
              <w:rPr>
                <w:i/>
                <w:color w:val="FF0000"/>
                <w:sz w:val="22"/>
                <w:szCs w:val="22"/>
              </w:rPr>
            </w:pPr>
          </w:p>
          <w:p w14:paraId="7F456DF3" w14:textId="77777777" w:rsidR="00CD4F68" w:rsidRPr="00CE1A98" w:rsidRDefault="00CD4F68" w:rsidP="00CD4F68">
            <w:pPr>
              <w:jc w:val="both"/>
              <w:rPr>
                <w:sz w:val="22"/>
                <w:szCs w:val="22"/>
              </w:rPr>
            </w:pPr>
          </w:p>
        </w:tc>
      </w:tr>
      <w:tr w:rsidR="00CD4F68" w:rsidRPr="00327CC8" w14:paraId="0F373B64" w14:textId="77777777" w:rsidTr="00A42C23">
        <w:tc>
          <w:tcPr>
            <w:tcW w:w="531" w:type="dxa"/>
            <w:tcBorders>
              <w:top w:val="single" w:sz="4" w:space="0" w:color="auto"/>
              <w:left w:val="single" w:sz="4" w:space="0" w:color="auto"/>
              <w:bottom w:val="single" w:sz="4" w:space="0" w:color="auto"/>
              <w:right w:val="single" w:sz="4" w:space="0" w:color="auto"/>
            </w:tcBorders>
          </w:tcPr>
          <w:p w14:paraId="50D099C7"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6" w:name="_Ref55316657"/>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6DA83A29" w14:textId="77777777" w:rsidR="00CD4F68" w:rsidRPr="00CE1A98" w:rsidRDefault="00CD4F68" w:rsidP="00CD4F68">
            <w:pPr>
              <w:rPr>
                <w:b/>
                <w:sz w:val="22"/>
                <w:szCs w:val="22"/>
              </w:rPr>
            </w:pPr>
            <w:r w:rsidRPr="00CE1A98">
              <w:rPr>
                <w:b/>
                <w:sz w:val="22"/>
                <w:szCs w:val="22"/>
              </w:rPr>
              <w:t>Наименование предмета закупки</w:t>
            </w:r>
          </w:p>
          <w:p w14:paraId="69CC330C" w14:textId="77777777" w:rsidR="00CD4F68" w:rsidRPr="00CE1A98" w:rsidRDefault="00CD4F68" w:rsidP="00CD4F68">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CF52D0" w14:textId="2D944B0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_Ref57202175 \r \h </w:instrText>
            </w:r>
            <w:r w:rsidR="005543CB"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2.1.1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1A8CE48" w14:textId="77777777" w:rsidR="005543CB" w:rsidRPr="00CE1A98" w:rsidRDefault="00CD4F68" w:rsidP="00CD4F68">
            <w:pPr>
              <w:jc w:val="both"/>
              <w:rPr>
                <w:b/>
                <w:iCs/>
                <w:sz w:val="22"/>
                <w:szCs w:val="22"/>
              </w:rPr>
            </w:pPr>
            <w:r w:rsidRPr="00CE1A98">
              <w:rPr>
                <w:b/>
                <w:iCs/>
                <w:sz w:val="22"/>
                <w:szCs w:val="22"/>
              </w:rPr>
              <w:t xml:space="preserve">Лот № 1 </w:t>
            </w:r>
          </w:p>
          <w:p w14:paraId="43FE5608" w14:textId="1E33ECA4" w:rsidR="00CD4F68" w:rsidRPr="008D789F" w:rsidRDefault="00764D75" w:rsidP="008D789F">
            <w:pPr>
              <w:jc w:val="both"/>
              <w:rPr>
                <w:sz w:val="22"/>
                <w:szCs w:val="22"/>
              </w:rPr>
            </w:pPr>
            <w:r>
              <w:rPr>
                <w:sz w:val="22"/>
                <w:szCs w:val="22"/>
              </w:rPr>
              <w:t>Т</w:t>
            </w:r>
            <w:r w:rsidRPr="00764D75">
              <w:rPr>
                <w:sz w:val="22"/>
                <w:szCs w:val="22"/>
              </w:rPr>
              <w:t>ехническое обслуживание и ремонт дизельных электростанций.</w:t>
            </w:r>
          </w:p>
        </w:tc>
      </w:tr>
      <w:tr w:rsidR="00CD4F68" w:rsidRPr="00327CC8" w14:paraId="7FEFF867" w14:textId="77777777" w:rsidTr="00A42C23">
        <w:tc>
          <w:tcPr>
            <w:tcW w:w="531" w:type="dxa"/>
            <w:tcBorders>
              <w:top w:val="single" w:sz="4" w:space="0" w:color="auto"/>
              <w:left w:val="single" w:sz="4" w:space="0" w:color="auto"/>
              <w:bottom w:val="single" w:sz="4" w:space="0" w:color="auto"/>
              <w:right w:val="single" w:sz="4" w:space="0" w:color="auto"/>
            </w:tcBorders>
          </w:tcPr>
          <w:p w14:paraId="54EE190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7" w:name="_Ref55316445"/>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4D434077" w14:textId="77777777" w:rsidR="00CD4F68" w:rsidRPr="00327CC8" w:rsidRDefault="00CD4F68" w:rsidP="00CD4F68">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280CF909" w14:textId="654B2F1C"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_Ref57202201 \r \h </w:instrText>
            </w:r>
            <w:r w:rsidR="00E07C54"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5.5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BAA603" w14:textId="77777777" w:rsidR="00CD4F68" w:rsidRPr="00327CC8" w:rsidRDefault="00CD4F68" w:rsidP="00CD4F68">
            <w:pPr>
              <w:pStyle w:val="Default"/>
              <w:jc w:val="both"/>
              <w:rPr>
                <w:b/>
                <w:iCs/>
                <w:sz w:val="22"/>
                <w:szCs w:val="22"/>
              </w:rPr>
            </w:pPr>
            <w:r w:rsidRPr="00327CC8">
              <w:rPr>
                <w:b/>
                <w:iCs/>
                <w:sz w:val="22"/>
                <w:szCs w:val="22"/>
              </w:rPr>
              <w:t>Лот № 1</w:t>
            </w:r>
          </w:p>
          <w:p w14:paraId="577F8F77" w14:textId="77777777" w:rsidR="00CD4F68" w:rsidRDefault="00CD4F68" w:rsidP="00CD4F68">
            <w:pPr>
              <w:keepNext/>
              <w:keepLines/>
              <w:jc w:val="both"/>
              <w:rPr>
                <w:b/>
                <w:sz w:val="22"/>
                <w:szCs w:val="22"/>
              </w:rPr>
            </w:pPr>
          </w:p>
          <w:p w14:paraId="269333B0" w14:textId="0B574177" w:rsidR="00FA7E5A" w:rsidRPr="00FA7E5A" w:rsidRDefault="00CD4F68" w:rsidP="00CD4F68">
            <w:pPr>
              <w:keepNext/>
              <w:keepLines/>
              <w:jc w:val="both"/>
              <w:rPr>
                <w:sz w:val="22"/>
                <w:szCs w:val="22"/>
              </w:rPr>
            </w:pPr>
            <w:r w:rsidRPr="00327CC8">
              <w:rPr>
                <w:b/>
                <w:sz w:val="22"/>
                <w:szCs w:val="22"/>
              </w:rPr>
              <w:t xml:space="preserve">Начальная (максимальная) цена договора: </w:t>
            </w:r>
            <w:r w:rsidR="00764D75" w:rsidRPr="00764D75">
              <w:rPr>
                <w:sz w:val="22"/>
                <w:szCs w:val="22"/>
              </w:rPr>
              <w:t>4 800 000,00 руб. (Четыре миллиона восемьсот тысяч) рублей,</w:t>
            </w:r>
            <w:r w:rsidR="008D789F">
              <w:rPr>
                <w:sz w:val="22"/>
                <w:szCs w:val="22"/>
              </w:rPr>
              <w:t xml:space="preserve"> </w:t>
            </w:r>
            <w:r w:rsidR="00D45FEA">
              <w:rPr>
                <w:sz w:val="22"/>
                <w:szCs w:val="22"/>
              </w:rPr>
              <w:t>0</w:t>
            </w:r>
            <w:r w:rsidR="008D789F">
              <w:rPr>
                <w:sz w:val="22"/>
                <w:szCs w:val="22"/>
              </w:rPr>
              <w:t>0 копеек,</w:t>
            </w:r>
            <w:r w:rsidR="00A85234">
              <w:rPr>
                <w:sz w:val="22"/>
                <w:szCs w:val="22"/>
              </w:rPr>
              <w:t xml:space="preserve"> с учёто</w:t>
            </w:r>
            <w:r w:rsidR="00587E31">
              <w:rPr>
                <w:sz w:val="22"/>
                <w:szCs w:val="22"/>
              </w:rPr>
              <w:t>м</w:t>
            </w:r>
            <w:r w:rsidR="00A85234">
              <w:rPr>
                <w:sz w:val="22"/>
                <w:szCs w:val="22"/>
              </w:rPr>
              <w:t xml:space="preserve"> НДС</w:t>
            </w:r>
          </w:p>
          <w:p w14:paraId="13E39E79" w14:textId="77777777" w:rsidR="00CD4F68" w:rsidRPr="00757309" w:rsidRDefault="00CD4F68" w:rsidP="00CD4F68">
            <w:pPr>
              <w:keepNext/>
              <w:keepLines/>
              <w:jc w:val="both"/>
              <w:rPr>
                <w:sz w:val="22"/>
                <w:szCs w:val="22"/>
              </w:rPr>
            </w:pPr>
          </w:p>
          <w:p w14:paraId="1576D58D" w14:textId="284387C7" w:rsidR="00CD4F68" w:rsidRDefault="00CD4F68" w:rsidP="00CD4F68">
            <w:pPr>
              <w:keepNext/>
              <w:keepLines/>
              <w:jc w:val="both"/>
              <w:rPr>
                <w:sz w:val="22"/>
                <w:szCs w:val="22"/>
              </w:rPr>
            </w:pPr>
            <w:r w:rsidRPr="00757309">
              <w:rPr>
                <w:sz w:val="22"/>
                <w:szCs w:val="22"/>
              </w:rPr>
              <w:t xml:space="preserve">В том числе НДС (20%) </w:t>
            </w:r>
            <w:r w:rsidR="00764D75">
              <w:rPr>
                <w:sz w:val="22"/>
                <w:szCs w:val="22"/>
              </w:rPr>
              <w:t>8</w:t>
            </w:r>
            <w:r w:rsidR="00D45FEA" w:rsidRPr="00D45FEA">
              <w:rPr>
                <w:sz w:val="22"/>
                <w:szCs w:val="22"/>
              </w:rPr>
              <w:t>00 000 (</w:t>
            </w:r>
            <w:r w:rsidR="00764D75">
              <w:rPr>
                <w:sz w:val="22"/>
                <w:szCs w:val="22"/>
              </w:rPr>
              <w:t>Восемьсот</w:t>
            </w:r>
            <w:r w:rsidR="00D45FEA" w:rsidRPr="00D45FEA">
              <w:rPr>
                <w:sz w:val="22"/>
                <w:szCs w:val="22"/>
              </w:rPr>
              <w:t xml:space="preserve"> тысяч) рублей, 00 копеек</w:t>
            </w:r>
            <w:r w:rsidR="00FA7E5A" w:rsidRPr="00FA7E5A">
              <w:rPr>
                <w:sz w:val="22"/>
                <w:szCs w:val="22"/>
              </w:rPr>
              <w:t>.</w:t>
            </w:r>
          </w:p>
          <w:p w14:paraId="6E267F08" w14:textId="77777777" w:rsidR="00FA7E5A" w:rsidRPr="00757309" w:rsidRDefault="00FA7E5A" w:rsidP="00CD4F68">
            <w:pPr>
              <w:keepNext/>
              <w:keepLines/>
              <w:jc w:val="both"/>
              <w:rPr>
                <w:sz w:val="22"/>
                <w:szCs w:val="22"/>
              </w:rPr>
            </w:pPr>
          </w:p>
          <w:p w14:paraId="7B69B1DA" w14:textId="5A30FF7C" w:rsidR="00CD4F68" w:rsidRPr="002D7400" w:rsidRDefault="00764D75" w:rsidP="00CD4F68">
            <w:pPr>
              <w:keepNext/>
              <w:keepLines/>
              <w:jc w:val="both"/>
              <w:rPr>
                <w:sz w:val="22"/>
                <w:szCs w:val="22"/>
              </w:rPr>
            </w:pPr>
            <w:r>
              <w:rPr>
                <w:sz w:val="22"/>
                <w:szCs w:val="22"/>
              </w:rPr>
              <w:t>4 000</w:t>
            </w:r>
            <w:r w:rsidR="00F87981">
              <w:rPr>
                <w:sz w:val="22"/>
                <w:szCs w:val="22"/>
              </w:rPr>
              <w:t xml:space="preserve"> 000</w:t>
            </w:r>
            <w:r w:rsidR="00AD5049" w:rsidRPr="00AD5049">
              <w:rPr>
                <w:sz w:val="22"/>
                <w:szCs w:val="22"/>
              </w:rPr>
              <w:t>,00 (</w:t>
            </w:r>
            <w:r>
              <w:rPr>
                <w:sz w:val="22"/>
                <w:szCs w:val="22"/>
              </w:rPr>
              <w:t>Четыре миллиона</w:t>
            </w:r>
            <w:r w:rsidR="00AD5049" w:rsidRPr="00AD5049">
              <w:rPr>
                <w:sz w:val="22"/>
                <w:szCs w:val="22"/>
              </w:rPr>
              <w:t>) рубл</w:t>
            </w:r>
            <w:r>
              <w:rPr>
                <w:sz w:val="22"/>
                <w:szCs w:val="22"/>
              </w:rPr>
              <w:t>ей</w:t>
            </w:r>
            <w:r w:rsidR="00AD5049" w:rsidRPr="00AD5049">
              <w:rPr>
                <w:sz w:val="22"/>
                <w:szCs w:val="22"/>
              </w:rPr>
              <w:t xml:space="preserve"> 00 копеек, </w:t>
            </w:r>
            <w:r w:rsidR="00A85234">
              <w:rPr>
                <w:sz w:val="22"/>
                <w:szCs w:val="22"/>
              </w:rPr>
              <w:t>без учёта</w:t>
            </w:r>
            <w:r w:rsidR="00AD5049" w:rsidRPr="00AD5049">
              <w:rPr>
                <w:sz w:val="22"/>
                <w:szCs w:val="22"/>
              </w:rPr>
              <w:t xml:space="preserve"> НДС </w:t>
            </w:r>
          </w:p>
          <w:p w14:paraId="20D8FBB2" w14:textId="77777777" w:rsidR="00CD4F68" w:rsidRPr="00327CC8" w:rsidRDefault="00CD4F68" w:rsidP="00CD4F68">
            <w:pPr>
              <w:keepNext/>
              <w:keepLines/>
              <w:jc w:val="both"/>
              <w:rPr>
                <w:sz w:val="22"/>
                <w:szCs w:val="22"/>
              </w:rPr>
            </w:pPr>
          </w:p>
          <w:p w14:paraId="3F3CAD1D" w14:textId="536C2CAD" w:rsidR="00EE78DA" w:rsidRDefault="00CD4F68" w:rsidP="00EE78DA">
            <w:pPr>
              <w:keepNext/>
              <w:keepLines/>
              <w:jc w:val="both"/>
              <w:rPr>
                <w:sz w:val="22"/>
                <w:szCs w:val="22"/>
              </w:rPr>
            </w:pPr>
            <w:r w:rsidRPr="00327CC8">
              <w:rPr>
                <w:b/>
                <w:sz w:val="22"/>
                <w:szCs w:val="22"/>
              </w:rPr>
              <w:t xml:space="preserve">Начальная (максимальная) цена единицы товара, работы, услуги: </w:t>
            </w:r>
            <w:r w:rsidR="00C14B34" w:rsidRPr="00C271C2">
              <w:rPr>
                <w:sz w:val="22"/>
                <w:szCs w:val="22"/>
              </w:rPr>
              <w:t xml:space="preserve">Начальные (максимальные) цены единиц товаров, работ, услуг указаны в разделе  </w:t>
            </w:r>
            <w:hyperlink w:anchor="_Форма_5_Справка" w:history="1">
              <w:r w:rsidR="00C14B34" w:rsidRPr="00C271C2">
                <w:rPr>
                  <w:rStyle w:val="a4"/>
                  <w:color w:val="auto"/>
                </w:rPr>
                <w:t>IV. «ТЕХНИЧЕСКОЕ ЗАДАНИЕ»</w:t>
              </w:r>
            </w:hyperlink>
            <w:r w:rsidR="00C14B34" w:rsidRPr="00C271C2">
              <w:rPr>
                <w:sz w:val="22"/>
                <w:szCs w:val="22"/>
              </w:rPr>
              <w:t>.</w:t>
            </w:r>
            <w:r w:rsidR="00C14B34" w:rsidRPr="00C14B34">
              <w:rPr>
                <w:sz w:val="22"/>
                <w:szCs w:val="22"/>
              </w:rPr>
              <w:t xml:space="preserve">  </w:t>
            </w:r>
          </w:p>
          <w:p w14:paraId="0B25F634" w14:textId="77777777" w:rsidR="00276E7A" w:rsidRPr="00327CC8" w:rsidRDefault="00276E7A" w:rsidP="00EE78DA">
            <w:pPr>
              <w:keepNext/>
              <w:keepLines/>
              <w:jc w:val="both"/>
              <w:rPr>
                <w:sz w:val="22"/>
                <w:szCs w:val="22"/>
              </w:rPr>
            </w:pPr>
          </w:p>
          <w:p w14:paraId="15C9F606" w14:textId="19B81CE3" w:rsidR="00CD4F68" w:rsidRPr="00327CC8" w:rsidRDefault="00CD4F68" w:rsidP="00764D75">
            <w:pPr>
              <w:ind w:firstLine="431"/>
              <w:rPr>
                <w:sz w:val="22"/>
                <w:szCs w:val="22"/>
              </w:rPr>
            </w:pPr>
          </w:p>
        </w:tc>
      </w:tr>
      <w:tr w:rsidR="00CD4F68" w:rsidRPr="00327CC8" w14:paraId="3386F927" w14:textId="77777777" w:rsidTr="00A42C23">
        <w:tc>
          <w:tcPr>
            <w:tcW w:w="531" w:type="dxa"/>
            <w:tcBorders>
              <w:top w:val="single" w:sz="4" w:space="0" w:color="auto"/>
              <w:left w:val="single" w:sz="4" w:space="0" w:color="auto"/>
              <w:bottom w:val="single" w:sz="4" w:space="0" w:color="auto"/>
              <w:right w:val="single" w:sz="4" w:space="0" w:color="auto"/>
            </w:tcBorders>
          </w:tcPr>
          <w:p w14:paraId="34197869" w14:textId="36482AF6"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8" w:name="_Ref55319739"/>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502D2AB0" w14:textId="77777777" w:rsidR="00CD4F68" w:rsidRPr="00327CC8" w:rsidRDefault="00CD4F68" w:rsidP="00CD4F68">
            <w:pPr>
              <w:keepNext/>
              <w:keepLines/>
              <w:rPr>
                <w:b/>
                <w:sz w:val="22"/>
                <w:szCs w:val="22"/>
              </w:rPr>
            </w:pPr>
            <w:r w:rsidRPr="00327CC8">
              <w:rPr>
                <w:b/>
                <w:sz w:val="22"/>
                <w:szCs w:val="22"/>
              </w:rPr>
              <w:t>Обеспече</w:t>
            </w:r>
            <w:bookmarkStart w:id="199" w:name="п7"/>
            <w:bookmarkEnd w:id="199"/>
            <w:r w:rsidRPr="00327CC8">
              <w:rPr>
                <w:b/>
                <w:sz w:val="22"/>
                <w:szCs w:val="22"/>
              </w:rPr>
              <w:t>ние заявки</w:t>
            </w:r>
          </w:p>
        </w:tc>
        <w:tc>
          <w:tcPr>
            <w:tcW w:w="1520" w:type="dxa"/>
            <w:tcBorders>
              <w:top w:val="single" w:sz="4" w:space="0" w:color="auto"/>
              <w:left w:val="single" w:sz="4" w:space="0" w:color="auto"/>
              <w:bottom w:val="single" w:sz="4" w:space="0" w:color="auto"/>
              <w:right w:val="single" w:sz="4" w:space="0" w:color="auto"/>
            </w:tcBorders>
          </w:tcPr>
          <w:p w14:paraId="6FCB73E8" w14:textId="6821AB4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_Ref57202213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6.2</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2A808B" w14:textId="77777777" w:rsidR="00CD4F68" w:rsidRPr="00DB7E9E" w:rsidRDefault="00CD4F68" w:rsidP="00CD4F68">
            <w:pPr>
              <w:pStyle w:val="Default"/>
              <w:jc w:val="both"/>
              <w:rPr>
                <w:b/>
                <w:iCs/>
                <w:sz w:val="22"/>
                <w:szCs w:val="22"/>
              </w:rPr>
            </w:pPr>
            <w:r w:rsidRPr="00DB7E9E">
              <w:rPr>
                <w:b/>
                <w:iCs/>
                <w:sz w:val="22"/>
                <w:szCs w:val="22"/>
              </w:rPr>
              <w:t>Лот № 1</w:t>
            </w:r>
          </w:p>
          <w:p w14:paraId="589238AD" w14:textId="77777777" w:rsidR="00CD4F68" w:rsidRDefault="00CD4F68" w:rsidP="00CD4F68">
            <w:pPr>
              <w:keepNext/>
              <w:keepLines/>
              <w:jc w:val="both"/>
              <w:rPr>
                <w:sz w:val="22"/>
                <w:szCs w:val="22"/>
              </w:rPr>
            </w:pPr>
            <w:r w:rsidRPr="00DB7E9E">
              <w:rPr>
                <w:sz w:val="22"/>
                <w:szCs w:val="22"/>
              </w:rPr>
              <w:t>Не требуется.</w:t>
            </w:r>
          </w:p>
          <w:p w14:paraId="7C951923" w14:textId="77777777" w:rsidR="00CD4F68" w:rsidRDefault="00CD4F68" w:rsidP="00CD4F68">
            <w:pPr>
              <w:keepNext/>
              <w:keepLines/>
              <w:jc w:val="both"/>
              <w:rPr>
                <w:i/>
                <w:color w:val="FF0000"/>
                <w:sz w:val="22"/>
                <w:szCs w:val="22"/>
              </w:rPr>
            </w:pPr>
          </w:p>
          <w:p w14:paraId="7EF2612D" w14:textId="77777777" w:rsidR="00CD4F68" w:rsidRPr="00327CC8" w:rsidRDefault="00CD4F68" w:rsidP="00CD4F68">
            <w:pPr>
              <w:pStyle w:val="Default"/>
              <w:jc w:val="both"/>
              <w:rPr>
                <w:sz w:val="22"/>
                <w:szCs w:val="22"/>
              </w:rPr>
            </w:pPr>
          </w:p>
        </w:tc>
      </w:tr>
      <w:tr w:rsidR="00CD4F68" w:rsidRPr="00327CC8" w14:paraId="0A889B5C" w14:textId="77777777" w:rsidTr="00A42C23">
        <w:tc>
          <w:tcPr>
            <w:tcW w:w="531" w:type="dxa"/>
            <w:tcBorders>
              <w:top w:val="single" w:sz="4" w:space="0" w:color="auto"/>
              <w:left w:val="single" w:sz="4" w:space="0" w:color="auto"/>
              <w:bottom w:val="single" w:sz="4" w:space="0" w:color="auto"/>
              <w:right w:val="single" w:sz="4" w:space="0" w:color="auto"/>
            </w:tcBorders>
          </w:tcPr>
          <w:p w14:paraId="5C11261B"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0" w:name="_Ref5532138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18EFCAF4" w14:textId="77777777" w:rsidR="00CD4F68" w:rsidRPr="00327CC8" w:rsidRDefault="00CD4F68" w:rsidP="00CD4F68">
            <w:pPr>
              <w:keepNext/>
              <w:keepLines/>
              <w:rPr>
                <w:b/>
                <w:sz w:val="22"/>
                <w:szCs w:val="22"/>
              </w:rPr>
            </w:pPr>
            <w:r w:rsidRPr="00327CC8">
              <w:rPr>
                <w:b/>
                <w:sz w:val="22"/>
                <w:szCs w:val="22"/>
              </w:rPr>
              <w:t>Обеспечение исполн</w:t>
            </w:r>
            <w:bookmarkStart w:id="201" w:name="п8"/>
            <w:bookmarkEnd w:id="201"/>
            <w:r w:rsidRPr="00327CC8">
              <w:rPr>
                <w:b/>
                <w:sz w:val="22"/>
                <w:szCs w:val="22"/>
              </w:rPr>
              <w:t>ения договора</w:t>
            </w:r>
          </w:p>
        </w:tc>
        <w:tc>
          <w:tcPr>
            <w:tcW w:w="1520" w:type="dxa"/>
            <w:tcBorders>
              <w:top w:val="single" w:sz="4" w:space="0" w:color="auto"/>
              <w:left w:val="single" w:sz="4" w:space="0" w:color="auto"/>
              <w:bottom w:val="single" w:sz="4" w:space="0" w:color="auto"/>
              <w:right w:val="single" w:sz="4" w:space="0" w:color="auto"/>
            </w:tcBorders>
          </w:tcPr>
          <w:p w14:paraId="4249B0C2" w14:textId="73B6AE5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_Ref55290554 \r \h </w:instrText>
            </w:r>
            <w:r w:rsidR="00081E9F"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8.1.8</w:t>
            </w:r>
            <w:r w:rsidRPr="00CE1A98">
              <w:rPr>
                <w:b/>
                <w:iCs/>
                <w:color w:val="000000" w:themeColor="text1"/>
                <w:sz w:val="22"/>
                <w:szCs w:val="22"/>
              </w:rPr>
              <w:fldChar w:fldCharType="end"/>
            </w:r>
          </w:p>
          <w:p w14:paraId="200ECC35" w14:textId="7DBEF3A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_Ref57202241 \r \h </w:instrText>
            </w:r>
            <w:r w:rsidR="00064927"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8.3.1</w:t>
            </w:r>
            <w:r w:rsidRPr="00CE1A98">
              <w:rPr>
                <w:b/>
                <w:iCs/>
                <w:color w:val="000000" w:themeColor="text1"/>
                <w:sz w:val="22"/>
                <w:szCs w:val="22"/>
              </w:rPr>
              <w:fldChar w:fldCharType="end"/>
            </w:r>
          </w:p>
          <w:p w14:paraId="72BCDCE6" w14:textId="070C207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_Ref57202250 \r \h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8.4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27366FA" w14:textId="77777777" w:rsidR="00CD4F68" w:rsidRPr="00DB7E9E" w:rsidRDefault="00CD4F68" w:rsidP="00CD4F68">
            <w:pPr>
              <w:pStyle w:val="Default"/>
              <w:jc w:val="both"/>
              <w:rPr>
                <w:b/>
                <w:iCs/>
                <w:sz w:val="22"/>
                <w:szCs w:val="22"/>
              </w:rPr>
            </w:pPr>
            <w:r w:rsidRPr="00DB7E9E">
              <w:rPr>
                <w:b/>
                <w:iCs/>
                <w:sz w:val="22"/>
                <w:szCs w:val="22"/>
              </w:rPr>
              <w:t>Лот № 1</w:t>
            </w:r>
          </w:p>
          <w:p w14:paraId="304275BD" w14:textId="77777777" w:rsidR="00CD4F68" w:rsidRPr="00327CC8" w:rsidRDefault="00CD4F68" w:rsidP="00CD4F68">
            <w:pPr>
              <w:jc w:val="both"/>
              <w:rPr>
                <w:i/>
                <w:sz w:val="22"/>
                <w:szCs w:val="22"/>
              </w:rPr>
            </w:pPr>
            <w:r w:rsidRPr="00DB7E9E">
              <w:rPr>
                <w:sz w:val="22"/>
                <w:szCs w:val="22"/>
              </w:rPr>
              <w:t>Не требуется</w:t>
            </w:r>
          </w:p>
          <w:p w14:paraId="00ABA33D" w14:textId="77777777" w:rsidR="00CD4F68" w:rsidRPr="00327CC8" w:rsidRDefault="00CD4F68" w:rsidP="00CD4F68">
            <w:pPr>
              <w:jc w:val="both"/>
              <w:rPr>
                <w:i/>
                <w:color w:val="FF0000"/>
                <w:sz w:val="22"/>
                <w:szCs w:val="22"/>
              </w:rPr>
            </w:pPr>
          </w:p>
          <w:p w14:paraId="53A20AE3" w14:textId="77777777" w:rsidR="00CD4F68" w:rsidRPr="00327CC8" w:rsidRDefault="00CD4F68" w:rsidP="00CD4F68">
            <w:pPr>
              <w:pStyle w:val="Default"/>
              <w:jc w:val="both"/>
              <w:rPr>
                <w:sz w:val="22"/>
                <w:szCs w:val="22"/>
              </w:rPr>
            </w:pPr>
          </w:p>
        </w:tc>
      </w:tr>
      <w:tr w:rsidR="00CD4F68" w:rsidRPr="00327CC8" w14:paraId="6D4D15E5" w14:textId="77777777" w:rsidTr="00A42C23">
        <w:tc>
          <w:tcPr>
            <w:tcW w:w="531" w:type="dxa"/>
            <w:tcBorders>
              <w:top w:val="single" w:sz="4" w:space="0" w:color="auto"/>
              <w:left w:val="single" w:sz="4" w:space="0" w:color="auto"/>
              <w:bottom w:val="single" w:sz="4" w:space="0" w:color="auto"/>
              <w:right w:val="single" w:sz="4" w:space="0" w:color="auto"/>
            </w:tcBorders>
          </w:tcPr>
          <w:p w14:paraId="35BCBEC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4EFFEDC" w14:textId="77777777" w:rsidR="00CD4F68" w:rsidRPr="00327CC8" w:rsidRDefault="00CD4F68" w:rsidP="00CD4F68">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6110F98" w14:textId="0C55ED9C"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_Ref57202267 \r \h </w:instrText>
            </w:r>
            <w:r w:rsidR="0000255D"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AD393E">
              <w:rPr>
                <w:b/>
                <w:color w:val="000000" w:themeColor="text1"/>
                <w:sz w:val="22"/>
                <w:szCs w:val="22"/>
              </w:rPr>
              <w:t>5.3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790139B" w14:textId="77777777" w:rsidR="00CD4F68" w:rsidRPr="00327CC8" w:rsidRDefault="00CD4F68" w:rsidP="00CD4F68">
            <w:pPr>
              <w:jc w:val="both"/>
              <w:rPr>
                <w:sz w:val="22"/>
                <w:szCs w:val="22"/>
              </w:rPr>
            </w:pPr>
            <w:r w:rsidRPr="00327CC8">
              <w:rPr>
                <w:sz w:val="22"/>
                <w:szCs w:val="22"/>
              </w:rPr>
              <w:t xml:space="preserve">Российский рубль </w:t>
            </w:r>
            <w:r>
              <w:rPr>
                <w:sz w:val="22"/>
                <w:szCs w:val="22"/>
              </w:rPr>
              <w:t xml:space="preserve"> </w:t>
            </w:r>
          </w:p>
        </w:tc>
      </w:tr>
      <w:tr w:rsidR="00CD4F68" w:rsidRPr="00327CC8" w14:paraId="07782304" w14:textId="77777777" w:rsidTr="00A42C23">
        <w:trPr>
          <w:trHeight w:val="856"/>
        </w:trPr>
        <w:tc>
          <w:tcPr>
            <w:tcW w:w="531" w:type="dxa"/>
            <w:tcBorders>
              <w:top w:val="single" w:sz="4" w:space="0" w:color="auto"/>
              <w:left w:val="single" w:sz="4" w:space="0" w:color="auto"/>
              <w:bottom w:val="single" w:sz="4" w:space="0" w:color="auto"/>
              <w:right w:val="single" w:sz="4" w:space="0" w:color="auto"/>
            </w:tcBorders>
          </w:tcPr>
          <w:p w14:paraId="414DE44F"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643C76C0" w14:textId="77777777" w:rsidR="00CD4F68" w:rsidRPr="00327CC8" w:rsidRDefault="00CD4F68" w:rsidP="00CD4F68">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7EA48B99" w14:textId="58EF23A2"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_Ref57202275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3.2.1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98C6359" w14:textId="77777777" w:rsidR="00CD4F68" w:rsidRPr="00327CC8" w:rsidRDefault="00CD4F68" w:rsidP="00CD4F68">
            <w:pPr>
              <w:pStyle w:val="Default"/>
              <w:jc w:val="both"/>
              <w:rPr>
                <w:b/>
                <w:iCs/>
                <w:sz w:val="22"/>
                <w:szCs w:val="22"/>
              </w:rPr>
            </w:pPr>
            <w:r w:rsidRPr="00327CC8">
              <w:rPr>
                <w:b/>
                <w:iCs/>
                <w:sz w:val="22"/>
                <w:szCs w:val="22"/>
              </w:rPr>
              <w:t>Лот № 1</w:t>
            </w:r>
          </w:p>
          <w:p w14:paraId="69CBFD0F" w14:textId="77777777" w:rsidR="00CD4F68" w:rsidRPr="00327CC8" w:rsidRDefault="00CD4F68" w:rsidP="00CD4F68">
            <w:pPr>
              <w:pStyle w:val="Default"/>
              <w:jc w:val="both"/>
              <w:rPr>
                <w:b/>
                <w:iCs/>
                <w:sz w:val="22"/>
                <w:szCs w:val="22"/>
              </w:rPr>
            </w:pPr>
          </w:p>
          <w:p w14:paraId="51B81D56" w14:textId="77777777" w:rsidR="00CD4F68" w:rsidRPr="00327CC8" w:rsidRDefault="00CD4F68" w:rsidP="00CD4F68">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1"/>
              <w:gridCol w:w="2809"/>
            </w:tblGrid>
            <w:tr w:rsidR="00CD4F68" w:rsidRPr="00327CC8" w14:paraId="322A303F" w14:textId="77777777" w:rsidTr="00A42C23">
              <w:tc>
                <w:tcPr>
                  <w:tcW w:w="0" w:type="auto"/>
                  <w:shd w:val="clear" w:color="auto" w:fill="auto"/>
                </w:tcPr>
                <w:p w14:paraId="1F4A53DF"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01804D82"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63159561" w14:textId="77777777" w:rsidTr="00A42C23">
              <w:tc>
                <w:tcPr>
                  <w:tcW w:w="0" w:type="auto"/>
                  <w:shd w:val="clear" w:color="auto" w:fill="auto"/>
                </w:tcPr>
                <w:p w14:paraId="1E9651D7" w14:textId="7D6B743E" w:rsidR="00CD4F68" w:rsidRPr="00052209" w:rsidRDefault="00CD4F68" w:rsidP="00052209">
                  <w:pPr>
                    <w:pStyle w:val="a5"/>
                    <w:numPr>
                      <w:ilvl w:val="3"/>
                      <w:numId w:val="12"/>
                    </w:numPr>
                    <w:ind w:left="631"/>
                    <w:jc w:val="both"/>
                    <w:rPr>
                      <w:color w:val="000000"/>
                      <w:sz w:val="22"/>
                      <w:szCs w:val="22"/>
                    </w:rPr>
                  </w:pPr>
                  <w:r w:rsidRPr="00052209">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1789A753" w14:textId="15EB42B9" w:rsidR="00052209" w:rsidRPr="00052209" w:rsidRDefault="00052209" w:rsidP="00052209">
                  <w:pPr>
                    <w:pStyle w:val="a5"/>
                    <w:ind w:left="771"/>
                    <w:jc w:val="both"/>
                    <w:rPr>
                      <w:color w:val="000000"/>
                      <w:sz w:val="22"/>
                      <w:szCs w:val="22"/>
                    </w:rPr>
                  </w:pPr>
                </w:p>
              </w:tc>
              <w:tc>
                <w:tcPr>
                  <w:tcW w:w="0" w:type="auto"/>
                  <w:shd w:val="clear" w:color="auto" w:fill="auto"/>
                </w:tcPr>
                <w:p w14:paraId="3686F78E" w14:textId="6A435196" w:rsidR="00052209" w:rsidRPr="00C13896" w:rsidRDefault="00F11124" w:rsidP="00052209">
                  <w:pPr>
                    <w:rPr>
                      <w:color w:val="000000"/>
                    </w:rPr>
                  </w:pPr>
                  <w:r>
                    <w:rPr>
                      <w:color w:val="000000"/>
                    </w:rPr>
                    <w:t>Специальных документов не требуется</w:t>
                  </w:r>
                </w:p>
                <w:p w14:paraId="16E4D03E" w14:textId="220BB762" w:rsidR="00CD4F68" w:rsidRPr="002D7400" w:rsidRDefault="00CD4F68" w:rsidP="00CD4F68">
                  <w:pPr>
                    <w:jc w:val="both"/>
                    <w:rPr>
                      <w:color w:val="000000"/>
                      <w:sz w:val="22"/>
                      <w:szCs w:val="22"/>
                    </w:rPr>
                  </w:pPr>
                </w:p>
              </w:tc>
            </w:tr>
            <w:tr w:rsidR="00CD4F68" w:rsidRPr="00327CC8" w14:paraId="35154F91" w14:textId="77777777" w:rsidTr="00A42C23">
              <w:tc>
                <w:tcPr>
                  <w:tcW w:w="0" w:type="auto"/>
                  <w:vMerge w:val="restart"/>
                  <w:shd w:val="clear" w:color="auto" w:fill="auto"/>
                </w:tcPr>
                <w:p w14:paraId="4E108AEF" w14:textId="77777777" w:rsidR="00CD4F68" w:rsidRPr="00327CC8" w:rsidRDefault="00CD4F68" w:rsidP="00CD4F68">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BAEC924" w14:textId="77777777" w:rsidR="00CD4F68" w:rsidRPr="00327CC8" w:rsidRDefault="00CD4F68" w:rsidP="00CD4F68">
                  <w:pPr>
                    <w:ind w:right="153"/>
                    <w:jc w:val="both"/>
                    <w:rPr>
                      <w:sz w:val="22"/>
                      <w:szCs w:val="22"/>
                    </w:rPr>
                  </w:pPr>
                </w:p>
              </w:tc>
              <w:tc>
                <w:tcPr>
                  <w:tcW w:w="0" w:type="auto"/>
                  <w:shd w:val="clear" w:color="auto" w:fill="auto"/>
                </w:tcPr>
                <w:p w14:paraId="2B674D82" w14:textId="77777777" w:rsidR="00CD4F68" w:rsidRPr="00327CC8" w:rsidRDefault="00CD4F68" w:rsidP="00CD4F68">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w:t>
                  </w:r>
                  <w:r w:rsidRPr="00327CC8">
                    <w:rPr>
                      <w:color w:val="000000"/>
                      <w:sz w:val="22"/>
                      <w:szCs w:val="22"/>
                    </w:rPr>
                    <w:lastRenderedPageBreak/>
                    <w:t>индивидуальных предпринимателей).</w:t>
                  </w:r>
                </w:p>
              </w:tc>
            </w:tr>
            <w:tr w:rsidR="00CD4F68" w:rsidRPr="00327CC8" w14:paraId="6A8E4DFC" w14:textId="77777777" w:rsidTr="00A42C23">
              <w:tc>
                <w:tcPr>
                  <w:tcW w:w="0" w:type="auto"/>
                  <w:vMerge/>
                  <w:shd w:val="clear" w:color="auto" w:fill="auto"/>
                </w:tcPr>
                <w:p w14:paraId="0D9A3144" w14:textId="77777777" w:rsidR="00CD4F68" w:rsidRPr="00327CC8" w:rsidRDefault="00CD4F68" w:rsidP="00CD4F68">
                  <w:pPr>
                    <w:jc w:val="both"/>
                    <w:rPr>
                      <w:color w:val="000000"/>
                      <w:sz w:val="22"/>
                      <w:szCs w:val="22"/>
                    </w:rPr>
                  </w:pPr>
                </w:p>
              </w:tc>
              <w:tc>
                <w:tcPr>
                  <w:tcW w:w="0" w:type="auto"/>
                  <w:shd w:val="clear" w:color="auto" w:fill="auto"/>
                </w:tcPr>
                <w:p w14:paraId="6F60AB08"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D4F68" w:rsidRPr="00327CC8" w14:paraId="62C97B25" w14:textId="77777777" w:rsidTr="00A42C23">
              <w:tc>
                <w:tcPr>
                  <w:tcW w:w="0" w:type="auto"/>
                  <w:vMerge/>
                  <w:shd w:val="clear" w:color="auto" w:fill="auto"/>
                </w:tcPr>
                <w:p w14:paraId="7052B4F4" w14:textId="77777777" w:rsidR="00CD4F68" w:rsidRPr="00327CC8" w:rsidRDefault="00CD4F68" w:rsidP="00CD4F68">
                  <w:pPr>
                    <w:jc w:val="both"/>
                    <w:rPr>
                      <w:color w:val="000000"/>
                      <w:sz w:val="22"/>
                      <w:szCs w:val="22"/>
                    </w:rPr>
                  </w:pPr>
                </w:p>
              </w:tc>
              <w:tc>
                <w:tcPr>
                  <w:tcW w:w="0" w:type="auto"/>
                  <w:shd w:val="clear" w:color="auto" w:fill="auto"/>
                </w:tcPr>
                <w:p w14:paraId="2FF4F0E0"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D4F68" w:rsidRPr="00327CC8" w14:paraId="441F24E4" w14:textId="77777777" w:rsidTr="00A42C23">
              <w:tc>
                <w:tcPr>
                  <w:tcW w:w="0" w:type="auto"/>
                  <w:shd w:val="clear" w:color="auto" w:fill="auto"/>
                </w:tcPr>
                <w:p w14:paraId="66861600" w14:textId="77777777" w:rsidR="00CD4F68" w:rsidRPr="00327CC8" w:rsidRDefault="00CD4F68" w:rsidP="00CD4F68">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106FCDB"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D4F68" w:rsidRPr="00327CC8" w14:paraId="50819EA8" w14:textId="77777777" w:rsidTr="00A42C23">
              <w:tc>
                <w:tcPr>
                  <w:tcW w:w="0" w:type="auto"/>
                  <w:shd w:val="clear" w:color="auto" w:fill="auto"/>
                </w:tcPr>
                <w:p w14:paraId="79D715AB" w14:textId="77777777" w:rsidR="00CD4F68" w:rsidRPr="00327CC8" w:rsidRDefault="00CD4F68" w:rsidP="00CD4F68">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B672EF7"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5738B77" w14:textId="77777777" w:rsidTr="00A42C23">
              <w:tc>
                <w:tcPr>
                  <w:tcW w:w="0" w:type="auto"/>
                  <w:shd w:val="clear" w:color="auto" w:fill="auto"/>
                </w:tcPr>
                <w:p w14:paraId="17B08693" w14:textId="77777777" w:rsidR="00CD4F68" w:rsidRPr="00327CC8" w:rsidRDefault="00CD4F68" w:rsidP="00CD4F68">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A276C53"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12B4F01" w14:textId="77777777" w:rsidTr="00A42C23">
              <w:tc>
                <w:tcPr>
                  <w:tcW w:w="0" w:type="auto"/>
                  <w:shd w:val="clear" w:color="auto" w:fill="auto"/>
                </w:tcPr>
                <w:p w14:paraId="3CBA0981" w14:textId="77777777" w:rsidR="00CD4F68" w:rsidRPr="00327CC8" w:rsidRDefault="00CD4F68" w:rsidP="00CD4F68">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w:t>
                  </w:r>
                  <w:r w:rsidRPr="00327CC8">
                    <w:rPr>
                      <w:color w:val="000000"/>
                      <w:sz w:val="22"/>
                      <w:szCs w:val="22"/>
                    </w:rPr>
                    <w:lastRenderedPageBreak/>
                    <w:t>года № 223-ФЗ «О закупках товаров, работ, услуг отдельными видами юридических лиц»</w:t>
                  </w:r>
                </w:p>
              </w:tc>
              <w:tc>
                <w:tcPr>
                  <w:tcW w:w="0" w:type="auto"/>
                  <w:shd w:val="clear" w:color="auto" w:fill="auto"/>
                </w:tcPr>
                <w:p w14:paraId="480B7952" w14:textId="77777777" w:rsidR="00CD4F68" w:rsidRPr="00327CC8" w:rsidRDefault="00CD4F68" w:rsidP="00CD4F68">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7B3A285C" w14:textId="77777777" w:rsidR="00CD4F68" w:rsidRPr="00327CC8" w:rsidRDefault="00CD4F68" w:rsidP="00CD4F68">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D4F68" w:rsidRPr="00327CC8" w14:paraId="20468C7E" w14:textId="77777777" w:rsidTr="00A42C23">
              <w:tc>
                <w:tcPr>
                  <w:tcW w:w="0" w:type="auto"/>
                  <w:shd w:val="clear" w:color="auto" w:fill="auto"/>
                </w:tcPr>
                <w:p w14:paraId="75829D52"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EDA4954" w14:textId="7D601D42"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073BE82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D4F68" w:rsidRPr="00327CC8" w14:paraId="7A4B2A0B" w14:textId="77777777" w:rsidTr="00A42C23">
              <w:tc>
                <w:tcPr>
                  <w:tcW w:w="0" w:type="auto"/>
                  <w:shd w:val="clear" w:color="auto" w:fill="auto"/>
                </w:tcPr>
                <w:p w14:paraId="4D889391"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0B91FAB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18514026" w14:textId="77777777" w:rsidTr="00A42C23">
              <w:tc>
                <w:tcPr>
                  <w:tcW w:w="0" w:type="auto"/>
                  <w:shd w:val="clear" w:color="auto" w:fill="auto"/>
                </w:tcPr>
                <w:p w14:paraId="3098EEB8"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w:t>
                  </w:r>
                  <w:r w:rsidRPr="00327CC8">
                    <w:rPr>
                      <w:color w:val="000000"/>
                      <w:sz w:val="22"/>
                      <w:szCs w:val="22"/>
                    </w:rPr>
                    <w:lastRenderedPageBreak/>
                    <w:t>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60AD318" w14:textId="7EA6167B" w:rsidR="00CD4F68" w:rsidRPr="00327CC8" w:rsidRDefault="00CD4F68" w:rsidP="00CD4F68">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016B22C" w14:textId="77777777" w:rsidR="00CD4F68" w:rsidRPr="00327CC8" w:rsidRDefault="00CD4F68" w:rsidP="00CD4F68">
            <w:pPr>
              <w:jc w:val="both"/>
              <w:rPr>
                <w:b/>
                <w:sz w:val="22"/>
                <w:szCs w:val="22"/>
              </w:rPr>
            </w:pPr>
          </w:p>
          <w:p w14:paraId="01BDF697" w14:textId="77777777" w:rsidR="00CD4F68" w:rsidRPr="00327CC8" w:rsidRDefault="00CD4F68" w:rsidP="00CD4F68">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D4F68" w:rsidRPr="00327CC8" w14:paraId="526DCA6F" w14:textId="77777777" w:rsidTr="00154A33">
              <w:tc>
                <w:tcPr>
                  <w:tcW w:w="3299" w:type="dxa"/>
                  <w:shd w:val="clear" w:color="auto" w:fill="auto"/>
                </w:tcPr>
                <w:p w14:paraId="6FA99F99"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95CA689"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4DCFB23D" w14:textId="77777777" w:rsidTr="00154A33">
              <w:tc>
                <w:tcPr>
                  <w:tcW w:w="3299" w:type="dxa"/>
                  <w:shd w:val="clear" w:color="auto" w:fill="auto"/>
                </w:tcPr>
                <w:p w14:paraId="58FBD70B"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421" w:type="dxa"/>
                  <w:shd w:val="clear" w:color="auto" w:fill="auto"/>
                </w:tcPr>
                <w:p w14:paraId="5075AF37" w14:textId="77777777" w:rsidR="00CD4F68" w:rsidRPr="00327CC8" w:rsidRDefault="00CD4F68" w:rsidP="00CD4F68">
                  <w:pPr>
                    <w:jc w:val="both"/>
                    <w:rPr>
                      <w:b/>
                      <w:color w:val="000000"/>
                      <w:sz w:val="22"/>
                      <w:szCs w:val="22"/>
                    </w:rPr>
                  </w:pPr>
                </w:p>
              </w:tc>
            </w:tr>
          </w:tbl>
          <w:p w14:paraId="33F59F29" w14:textId="77777777" w:rsidR="00CD4F68" w:rsidRPr="00327CC8" w:rsidRDefault="00CD4F68" w:rsidP="00CD4F68">
            <w:pPr>
              <w:jc w:val="both"/>
              <w:rPr>
                <w:b/>
                <w:sz w:val="22"/>
                <w:szCs w:val="22"/>
              </w:rPr>
            </w:pPr>
          </w:p>
          <w:p w14:paraId="70E7A8EE" w14:textId="77777777" w:rsidR="00CD4F68" w:rsidRPr="00327CC8" w:rsidRDefault="00CD4F68" w:rsidP="00CD4F68">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D4F68" w:rsidRPr="00327CC8" w14:paraId="545A1107" w14:textId="77777777" w:rsidTr="0078736F">
              <w:tc>
                <w:tcPr>
                  <w:tcW w:w="3331" w:type="dxa"/>
                  <w:shd w:val="clear" w:color="auto" w:fill="auto"/>
                </w:tcPr>
                <w:p w14:paraId="0248A5C8"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380C8BC0"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17C71449" w14:textId="77777777" w:rsidTr="0078736F">
              <w:tc>
                <w:tcPr>
                  <w:tcW w:w="3331" w:type="dxa"/>
                  <w:shd w:val="clear" w:color="auto" w:fill="auto"/>
                </w:tcPr>
                <w:p w14:paraId="1E4C26F1"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389" w:type="dxa"/>
                  <w:shd w:val="clear" w:color="auto" w:fill="auto"/>
                </w:tcPr>
                <w:p w14:paraId="6A7EA684" w14:textId="77777777" w:rsidR="00CD4F68" w:rsidRPr="00327CC8" w:rsidRDefault="00CD4F68" w:rsidP="00CD4F68">
                  <w:pPr>
                    <w:jc w:val="both"/>
                    <w:rPr>
                      <w:b/>
                      <w:color w:val="000000"/>
                      <w:sz w:val="22"/>
                      <w:szCs w:val="22"/>
                    </w:rPr>
                  </w:pPr>
                </w:p>
              </w:tc>
            </w:tr>
          </w:tbl>
          <w:p w14:paraId="4B61F170" w14:textId="77777777" w:rsidR="00CD4F68" w:rsidRPr="00327CC8" w:rsidRDefault="00CD4F68" w:rsidP="00CD4F68">
            <w:pPr>
              <w:pStyle w:val="Default"/>
              <w:jc w:val="both"/>
              <w:rPr>
                <w:b/>
                <w:i/>
                <w:color w:val="FF0000"/>
                <w:sz w:val="22"/>
                <w:szCs w:val="22"/>
              </w:rPr>
            </w:pPr>
          </w:p>
        </w:tc>
      </w:tr>
      <w:tr w:rsidR="00CD4F68" w:rsidRPr="00CE1A98" w14:paraId="0634FCAF" w14:textId="77777777" w:rsidTr="00A42C23">
        <w:tc>
          <w:tcPr>
            <w:tcW w:w="531" w:type="dxa"/>
            <w:tcBorders>
              <w:top w:val="single" w:sz="4" w:space="0" w:color="auto"/>
              <w:left w:val="single" w:sz="4" w:space="0" w:color="auto"/>
              <w:bottom w:val="single" w:sz="4" w:space="0" w:color="auto"/>
              <w:right w:val="single" w:sz="4" w:space="0" w:color="auto"/>
            </w:tcBorders>
          </w:tcPr>
          <w:p w14:paraId="26E41550"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17127522" w14:textId="77777777" w:rsidR="00CD4F68" w:rsidRPr="00CE1A98" w:rsidRDefault="00CD4F68" w:rsidP="00CD4F68">
            <w:pPr>
              <w:rPr>
                <w:b/>
                <w:sz w:val="22"/>
                <w:szCs w:val="22"/>
              </w:rPr>
            </w:pPr>
            <w:r w:rsidRPr="00CE1A9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3A244F60" w14:textId="53969E69"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_Ref57202289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3.2.2</w:t>
            </w:r>
            <w:r w:rsidRPr="00CE1A98">
              <w:rPr>
                <w:b/>
                <w:iCs/>
                <w:color w:val="000000" w:themeColor="text1"/>
                <w:sz w:val="22"/>
                <w:szCs w:val="22"/>
              </w:rPr>
              <w:fldChar w:fldCharType="end"/>
            </w:r>
          </w:p>
          <w:p w14:paraId="1E05EE4B" w14:textId="7A8FB55B"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_Ref55317966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5.4.1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493739C" w14:textId="77777777" w:rsidR="00CD4F68" w:rsidRPr="00CE1A98" w:rsidRDefault="00CD4F68" w:rsidP="00CD4F68">
            <w:pPr>
              <w:pStyle w:val="Default"/>
              <w:jc w:val="both"/>
              <w:rPr>
                <w:b/>
                <w:iCs/>
                <w:sz w:val="22"/>
                <w:szCs w:val="22"/>
              </w:rPr>
            </w:pPr>
            <w:r w:rsidRPr="00CE1A98">
              <w:rPr>
                <w:b/>
                <w:iCs/>
                <w:sz w:val="22"/>
                <w:szCs w:val="22"/>
              </w:rPr>
              <w:t>Лот № 1</w:t>
            </w:r>
          </w:p>
          <w:p w14:paraId="07C702A3" w14:textId="3B2EA008"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Заявка на участие в закупке по </w:t>
            </w:r>
            <w:hyperlink w:anchor="_Форма_1_ЗАЯВКА" w:history="1">
              <w:r w:rsidRPr="00CE1A98">
                <w:rPr>
                  <w:rStyle w:val="a4"/>
                  <w:sz w:val="22"/>
                  <w:szCs w:val="22"/>
                </w:rPr>
                <w:t>Форме 1 раздела III «ФОРМЫ ДЛЯ ЗАПОЛНЕНИЯ УЧАСТНИКАМИ ЗАКУПКИ»</w:t>
              </w:r>
            </w:hyperlink>
            <w:r w:rsidRPr="00CE1A98">
              <w:rPr>
                <w:sz w:val="22"/>
                <w:szCs w:val="22"/>
              </w:rPr>
              <w:t>;</w:t>
            </w:r>
          </w:p>
          <w:p w14:paraId="78BCEE52" w14:textId="25404414"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Анкета участника закупки по </w:t>
            </w:r>
            <w:hyperlink w:anchor="_Форма_2_АНКЕТА" w:history="1">
              <w:r w:rsidRPr="00CE1A98">
                <w:rPr>
                  <w:rStyle w:val="a4"/>
                  <w:sz w:val="22"/>
                  <w:szCs w:val="22"/>
                </w:rPr>
                <w:t>Форме 2 раздела III «ФОРМЫ ДЛЯ ЗАПОЛНЕНИЯ УЧАСТНИКАМИ ЗАКУПКИ»</w:t>
              </w:r>
            </w:hyperlink>
            <w:r w:rsidRPr="00CE1A98">
              <w:rPr>
                <w:sz w:val="22"/>
                <w:szCs w:val="22"/>
              </w:rPr>
              <w:t>;</w:t>
            </w:r>
          </w:p>
          <w:p w14:paraId="030FA818" w14:textId="4ECBA29D"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Технико-коммерческое предложение по </w:t>
            </w:r>
            <w:hyperlink w:anchor="_Форма_3_ТЕХНИКО-КОММЕРЧЕСКОЕ" w:history="1">
              <w:r w:rsidRPr="00CE1A98">
                <w:rPr>
                  <w:rStyle w:val="a4"/>
                  <w:sz w:val="22"/>
                  <w:szCs w:val="22"/>
                </w:rPr>
                <w:t>Форме 3 раздела III «ФОРМЫ ДЛЯ ЗАПОЛНЕНИЯ УЧАСТНИКАМИ ЗАКУПКИ»</w:t>
              </w:r>
            </w:hyperlink>
            <w:r w:rsidRPr="00CE1A98">
              <w:rPr>
                <w:sz w:val="22"/>
                <w:szCs w:val="22"/>
              </w:rPr>
              <w:t>;</w:t>
            </w:r>
          </w:p>
          <w:p w14:paraId="0AB04E34" w14:textId="42E878A4"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sz w:val="22"/>
                <w:szCs w:val="22"/>
              </w:rPr>
              <w:t xml:space="preserve">Документы, указанные в п. </w:t>
            </w:r>
            <w:r w:rsidRPr="00CE1A98">
              <w:rPr>
                <w:sz w:val="22"/>
                <w:szCs w:val="22"/>
              </w:rPr>
              <w:fldChar w:fldCharType="begin"/>
            </w:r>
            <w:r w:rsidRPr="00CE1A98">
              <w:rPr>
                <w:sz w:val="22"/>
                <w:szCs w:val="22"/>
              </w:rPr>
              <w:instrText xml:space="preserve"> REF _Ref55317066 \r \h  \* MERGEFORMAT </w:instrText>
            </w:r>
            <w:r w:rsidRPr="00CE1A98">
              <w:rPr>
                <w:sz w:val="22"/>
                <w:szCs w:val="22"/>
              </w:rPr>
            </w:r>
            <w:r w:rsidRPr="00CE1A98">
              <w:rPr>
                <w:sz w:val="22"/>
                <w:szCs w:val="22"/>
              </w:rPr>
              <w:fldChar w:fldCharType="separate"/>
            </w:r>
            <w:r w:rsidR="00AD393E">
              <w:rPr>
                <w:sz w:val="22"/>
                <w:szCs w:val="22"/>
              </w:rPr>
              <w:t>10</w:t>
            </w:r>
            <w:r w:rsidRPr="00CE1A98">
              <w:rPr>
                <w:sz w:val="22"/>
                <w:szCs w:val="22"/>
              </w:rPr>
              <w:fldChar w:fldCharType="end"/>
            </w:r>
            <w:r w:rsidRPr="00CE1A98">
              <w:rPr>
                <w:sz w:val="22"/>
                <w:szCs w:val="22"/>
              </w:rPr>
              <w:t xml:space="preserve"> раздела </w:t>
            </w:r>
            <w:hyperlink w:anchor="_РАЗДЕЛ_II._ИНФОРМАЦИОННАЯ_1" w:history="1">
              <w:r w:rsidRPr="00CE1A98">
                <w:rPr>
                  <w:rStyle w:val="a4"/>
                  <w:sz w:val="22"/>
                  <w:szCs w:val="22"/>
                </w:rPr>
                <w:t>II «ИНФОРМАЦИОННАЯ КАРТА»</w:t>
              </w:r>
            </w:hyperlink>
            <w:r w:rsidRPr="00CE1A9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28B4DE30" w14:textId="40B14638"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bCs/>
                <w:sz w:val="22"/>
                <w:szCs w:val="22"/>
              </w:rPr>
              <w:t xml:space="preserve">Документ, указанный в п. </w:t>
            </w:r>
            <w:r w:rsidRPr="00CE1A98">
              <w:rPr>
                <w:bCs/>
                <w:sz w:val="22"/>
                <w:szCs w:val="22"/>
              </w:rPr>
              <w:fldChar w:fldCharType="begin"/>
            </w:r>
            <w:r w:rsidRPr="00CE1A98">
              <w:rPr>
                <w:bCs/>
                <w:sz w:val="22"/>
                <w:szCs w:val="22"/>
              </w:rPr>
              <w:instrText xml:space="preserve"> REF _Ref55325645 \r \h  \* MERGEFORMAT </w:instrText>
            </w:r>
            <w:r w:rsidRPr="00CE1A98">
              <w:rPr>
                <w:bCs/>
                <w:sz w:val="22"/>
                <w:szCs w:val="22"/>
              </w:rPr>
            </w:r>
            <w:r w:rsidRPr="00CE1A98">
              <w:rPr>
                <w:bCs/>
                <w:sz w:val="22"/>
                <w:szCs w:val="22"/>
              </w:rPr>
              <w:fldChar w:fldCharType="separate"/>
            </w:r>
            <w:r w:rsidR="00AD393E">
              <w:rPr>
                <w:bCs/>
                <w:sz w:val="22"/>
                <w:szCs w:val="22"/>
              </w:rPr>
              <w:t>3.2.4</w:t>
            </w:r>
            <w:r w:rsidRPr="00CE1A98">
              <w:rPr>
                <w:bCs/>
                <w:sz w:val="22"/>
                <w:szCs w:val="22"/>
              </w:rPr>
              <w:fldChar w:fldCharType="end"/>
            </w:r>
            <w:r w:rsidRPr="00CE1A98">
              <w:rPr>
                <w:bCs/>
                <w:sz w:val="22"/>
                <w:szCs w:val="22"/>
              </w:rPr>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rPr>
                <w:sz w:val="22"/>
                <w:szCs w:val="22"/>
              </w:rPr>
              <w:t>, в</w:t>
            </w:r>
            <w:r w:rsidRPr="00CE1A9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DBC91DF" w14:textId="77777777" w:rsidR="00CD4F68" w:rsidRPr="00CE1A98" w:rsidRDefault="00CD4F68" w:rsidP="00CD4F68">
            <w:pPr>
              <w:pStyle w:val="Default"/>
              <w:jc w:val="both"/>
              <w:rPr>
                <w:sz w:val="22"/>
                <w:szCs w:val="22"/>
              </w:rPr>
            </w:pPr>
          </w:p>
        </w:tc>
      </w:tr>
      <w:tr w:rsidR="00CD4F68" w:rsidRPr="00CE1A98" w14:paraId="4477162F" w14:textId="77777777" w:rsidTr="00A42C23">
        <w:tc>
          <w:tcPr>
            <w:tcW w:w="531" w:type="dxa"/>
            <w:tcBorders>
              <w:top w:val="single" w:sz="4" w:space="0" w:color="auto"/>
              <w:left w:val="single" w:sz="4" w:space="0" w:color="auto"/>
              <w:bottom w:val="single" w:sz="4" w:space="0" w:color="auto"/>
              <w:right w:val="single" w:sz="4" w:space="0" w:color="auto"/>
            </w:tcBorders>
          </w:tcPr>
          <w:p w14:paraId="39CE6725" w14:textId="77777777" w:rsidR="00CD4F68" w:rsidRPr="00CE1A98" w:rsidRDefault="00CD4F68" w:rsidP="00CD4F68">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3E57B84E" w14:textId="77777777" w:rsidR="00CD4F68" w:rsidRPr="00CE1A98" w:rsidRDefault="00CD4F68" w:rsidP="00CD4F68">
            <w:pPr>
              <w:rPr>
                <w:b/>
                <w:sz w:val="22"/>
                <w:szCs w:val="22"/>
              </w:rPr>
            </w:pPr>
            <w:r w:rsidRPr="00CE1A98">
              <w:rPr>
                <w:b/>
                <w:sz w:val="22"/>
                <w:szCs w:val="22"/>
              </w:rPr>
              <w:t>Порядок, дата начала</w:t>
            </w:r>
            <w:bookmarkStart w:id="206" w:name="п12"/>
            <w:bookmarkEnd w:id="206"/>
            <w:r w:rsidRPr="00CE1A98">
              <w:rPr>
                <w:b/>
                <w:sz w:val="22"/>
                <w:szCs w:val="22"/>
              </w:rPr>
              <w:t xml:space="preserve">,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46465536" w14:textId="6574FD22" w:rsidR="00CD4F68" w:rsidRPr="00CE1A98" w:rsidRDefault="00CD4F68" w:rsidP="00CD4F68">
            <w:pPr>
              <w:pStyle w:val="rvps9"/>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_Ref57202326 \r \h  \* MERGEFORMAT </w:instrText>
            </w:r>
            <w:r w:rsidRPr="00CE1A98">
              <w:rPr>
                <w:b/>
                <w:color w:val="000000" w:themeColor="text1"/>
                <w:sz w:val="22"/>
                <w:szCs w:val="22"/>
              </w:rPr>
            </w:r>
            <w:r w:rsidRPr="00CE1A98">
              <w:rPr>
                <w:b/>
                <w:color w:val="000000" w:themeColor="text1"/>
                <w:sz w:val="22"/>
                <w:szCs w:val="22"/>
              </w:rPr>
              <w:fldChar w:fldCharType="separate"/>
            </w:r>
            <w:r w:rsidR="00AD393E">
              <w:rPr>
                <w:b/>
                <w:color w:val="000000" w:themeColor="text1"/>
                <w:sz w:val="22"/>
                <w:szCs w:val="22"/>
              </w:rPr>
              <w:t>6.1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33FE065" w14:textId="77777777" w:rsidR="00CD4F68" w:rsidRPr="00CE1A98" w:rsidRDefault="00CD4F68" w:rsidP="00CD4F68">
            <w:pPr>
              <w:pStyle w:val="rvps9"/>
              <w:suppressAutoHyphens/>
              <w:rPr>
                <w:sz w:val="22"/>
                <w:szCs w:val="22"/>
              </w:rPr>
            </w:pPr>
            <w:r w:rsidRPr="00CE1A98">
              <w:rPr>
                <w:sz w:val="22"/>
                <w:szCs w:val="22"/>
              </w:rPr>
              <w:t xml:space="preserve">Заявки подаются посредством ЭТП по адресу: </w:t>
            </w:r>
            <w:hyperlink r:id="rId34" w:history="1">
              <w:r w:rsidRPr="00CE1A98">
                <w:rPr>
                  <w:rStyle w:val="a4"/>
                </w:rPr>
                <w:t>https://www.roseltorg.ru/</w:t>
              </w:r>
            </w:hyperlink>
            <w:r w:rsidRPr="00CE1A98">
              <w:rPr>
                <w:sz w:val="22"/>
                <w:szCs w:val="22"/>
              </w:rPr>
              <w:t>, в соответствии с регламентом работы ЭТП.</w:t>
            </w:r>
          </w:p>
          <w:p w14:paraId="14904C20" w14:textId="77777777" w:rsidR="00CD4F68" w:rsidRPr="00CE1A98" w:rsidRDefault="00CD4F68" w:rsidP="00CD4F68">
            <w:pPr>
              <w:suppressAutoHyphens/>
              <w:jc w:val="both"/>
              <w:rPr>
                <w:sz w:val="22"/>
                <w:szCs w:val="22"/>
              </w:rPr>
            </w:pPr>
          </w:p>
          <w:p w14:paraId="7EC51B66" w14:textId="77777777" w:rsidR="00CD4F68" w:rsidRPr="00CE1A98" w:rsidRDefault="00CD4F68" w:rsidP="00CD4F68">
            <w:pPr>
              <w:suppressAutoHyphens/>
              <w:jc w:val="both"/>
              <w:rPr>
                <w:sz w:val="22"/>
                <w:szCs w:val="22"/>
              </w:rPr>
            </w:pPr>
            <w:r w:rsidRPr="00CE1A9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AB90599" w14:textId="77777777" w:rsidR="00CD4F68" w:rsidRPr="00CE1A98" w:rsidRDefault="00CD4F68" w:rsidP="00CD4F68">
            <w:pPr>
              <w:suppressAutoHyphens/>
              <w:jc w:val="both"/>
              <w:rPr>
                <w:sz w:val="22"/>
                <w:szCs w:val="22"/>
              </w:rPr>
            </w:pPr>
            <w:r w:rsidRPr="00CE1A98">
              <w:rPr>
                <w:sz w:val="22"/>
                <w:szCs w:val="22"/>
              </w:rPr>
              <w:t xml:space="preserve">Дата и время окончания срока: </w:t>
            </w:r>
          </w:p>
          <w:p w14:paraId="5718AE00" w14:textId="63CB0736" w:rsidR="00CD4F68" w:rsidRPr="00CE1A98" w:rsidRDefault="00587E31" w:rsidP="00CD4F68">
            <w:pPr>
              <w:rPr>
                <w:sz w:val="22"/>
                <w:szCs w:val="22"/>
              </w:rPr>
            </w:pPr>
            <w:sdt>
              <w:sdtPr>
                <w:rPr>
                  <w:sz w:val="22"/>
                  <w:szCs w:val="22"/>
                </w:rPr>
                <w:id w:val="1168061555"/>
                <w:placeholder>
                  <w:docPart w:val="57D150647A244D6DBFE4820844815587"/>
                </w:placeholder>
                <w:date w:fullDate="2021-07-12T00:00:00Z">
                  <w:dateFormat w:val="«dd» MMMM yyyy 'года'"/>
                  <w:lid w:val="ru-RU"/>
                  <w:storeMappedDataAs w:val="dateTime"/>
                  <w:calendar w:val="gregorian"/>
                </w:date>
              </w:sdtPr>
              <w:sdtContent>
                <w:r>
                  <w:rPr>
                    <w:sz w:val="22"/>
                    <w:szCs w:val="22"/>
                  </w:rPr>
                  <w:t>«12» июля 2021 года</w:t>
                </w:r>
              </w:sdtContent>
            </w:sdt>
            <w:r w:rsidR="00CD4F68" w:rsidRPr="00CE1A98">
              <w:rPr>
                <w:sz w:val="22"/>
                <w:szCs w:val="22"/>
              </w:rPr>
              <w:t xml:space="preserve"> 12:00:00 (время московское)</w:t>
            </w:r>
          </w:p>
          <w:p w14:paraId="68D813A8" w14:textId="77777777" w:rsidR="00CD4F68" w:rsidRPr="00CE1A98" w:rsidRDefault="00CD4F68" w:rsidP="00CD4F68">
            <w:pPr>
              <w:rPr>
                <w:sz w:val="22"/>
                <w:szCs w:val="22"/>
              </w:rPr>
            </w:pPr>
          </w:p>
        </w:tc>
      </w:tr>
      <w:tr w:rsidR="00CD4F68" w:rsidRPr="00CE1A98" w14:paraId="17238ABD" w14:textId="77777777" w:rsidTr="00A42C23">
        <w:tc>
          <w:tcPr>
            <w:tcW w:w="531" w:type="dxa"/>
            <w:tcBorders>
              <w:top w:val="single" w:sz="4" w:space="0" w:color="auto"/>
              <w:left w:val="single" w:sz="4" w:space="0" w:color="auto"/>
              <w:bottom w:val="single" w:sz="4" w:space="0" w:color="auto"/>
              <w:right w:val="single" w:sz="4" w:space="0" w:color="auto"/>
            </w:tcBorders>
          </w:tcPr>
          <w:p w14:paraId="279AD01C"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2E7D23" w14:textId="77777777" w:rsidR="00CD4F68" w:rsidRPr="00CE1A98" w:rsidRDefault="00CD4F68" w:rsidP="00CD4F68">
            <w:pPr>
              <w:rPr>
                <w:b/>
                <w:sz w:val="22"/>
                <w:szCs w:val="22"/>
              </w:rPr>
            </w:pPr>
            <w:r w:rsidRPr="00CE1A9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0783A60C" w14:textId="77777777" w:rsidR="00CD4F68" w:rsidRPr="00CE1A98" w:rsidRDefault="00CD4F68" w:rsidP="00CD4F68">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6085D76D" w14:textId="7D97B588" w:rsidR="00CD4F68" w:rsidRPr="00CE1A98" w:rsidRDefault="00587E31" w:rsidP="00CD4F68">
            <w:pPr>
              <w:rPr>
                <w:sz w:val="22"/>
                <w:szCs w:val="22"/>
              </w:rPr>
            </w:pPr>
            <w:sdt>
              <w:sdtPr>
                <w:rPr>
                  <w:sz w:val="22"/>
                  <w:szCs w:val="22"/>
                </w:rPr>
                <w:id w:val="1703359912"/>
                <w:placeholder>
                  <w:docPart w:val="57D150647A244D6DBFE4820844815587"/>
                </w:placeholder>
                <w:date w:fullDate="2021-07-12T00:00:00Z">
                  <w:dateFormat w:val="«dd» MMMM yyyy 'года'"/>
                  <w:lid w:val="ru-RU"/>
                  <w:storeMappedDataAs w:val="dateTime"/>
                  <w:calendar w:val="gregorian"/>
                </w:date>
              </w:sdtPr>
              <w:sdtContent>
                <w:r>
                  <w:rPr>
                    <w:sz w:val="22"/>
                    <w:szCs w:val="22"/>
                  </w:rPr>
                  <w:t>«12» июля 2021 года</w:t>
                </w:r>
              </w:sdtContent>
            </w:sdt>
            <w:r w:rsidR="00CD4F68" w:rsidRPr="00CE1A98">
              <w:rPr>
                <w:sz w:val="22"/>
                <w:szCs w:val="22"/>
              </w:rPr>
              <w:t xml:space="preserve"> 12:00:00 (время московское) </w:t>
            </w:r>
          </w:p>
          <w:p w14:paraId="09A64BDD" w14:textId="77777777" w:rsidR="00CD4F68" w:rsidRPr="00CE1A98" w:rsidRDefault="00CD4F68" w:rsidP="00CD4F68">
            <w:pPr>
              <w:rPr>
                <w:sz w:val="22"/>
                <w:szCs w:val="22"/>
              </w:rPr>
            </w:pPr>
          </w:p>
          <w:p w14:paraId="4BB919E7" w14:textId="77777777" w:rsidR="00CD4F68" w:rsidRPr="00CE1A98" w:rsidRDefault="00CD4F68" w:rsidP="00CD4F68">
            <w:pPr>
              <w:rPr>
                <w:sz w:val="22"/>
                <w:szCs w:val="22"/>
              </w:rPr>
            </w:pPr>
            <w:r w:rsidRPr="00CE1A98">
              <w:rPr>
                <w:sz w:val="22"/>
                <w:szCs w:val="22"/>
              </w:rPr>
              <w:t>Место открытия доступа к поданным заявкам – ЭТП.</w:t>
            </w:r>
          </w:p>
        </w:tc>
      </w:tr>
      <w:tr w:rsidR="00CD4F68" w:rsidRPr="00CE1A98" w14:paraId="73726B26" w14:textId="77777777" w:rsidTr="00A42C23">
        <w:tc>
          <w:tcPr>
            <w:tcW w:w="531" w:type="dxa"/>
            <w:tcBorders>
              <w:top w:val="single" w:sz="4" w:space="0" w:color="auto"/>
              <w:left w:val="single" w:sz="4" w:space="0" w:color="auto"/>
              <w:bottom w:val="single" w:sz="4" w:space="0" w:color="auto"/>
              <w:right w:val="single" w:sz="4" w:space="0" w:color="auto"/>
            </w:tcBorders>
          </w:tcPr>
          <w:p w14:paraId="498E23A4" w14:textId="77777777" w:rsidR="00CD4F68" w:rsidRPr="00CE1A98" w:rsidRDefault="00CD4F68" w:rsidP="00CD4F68">
            <w:pPr>
              <w:pStyle w:val="a5"/>
              <w:numPr>
                <w:ilvl w:val="0"/>
                <w:numId w:val="1"/>
              </w:numPr>
              <w:tabs>
                <w:tab w:val="left" w:pos="0"/>
              </w:tabs>
              <w:ind w:left="0" w:firstLine="0"/>
              <w:rPr>
                <w:b/>
                <w:sz w:val="22"/>
                <w:szCs w:val="22"/>
              </w:rPr>
            </w:pPr>
            <w:bookmarkStart w:id="207" w:name="_Ref37810724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6CFA2025" w14:textId="77777777" w:rsidR="00CD4F68" w:rsidRPr="00CE1A98" w:rsidRDefault="00CD4F68" w:rsidP="00CD4F68">
            <w:pPr>
              <w:rPr>
                <w:b/>
                <w:sz w:val="22"/>
                <w:szCs w:val="22"/>
              </w:rPr>
            </w:pPr>
            <w:r w:rsidRPr="00CE1A9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52B015EA" w14:textId="4F18EBFF"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_Ref57202334 \r \h  \* MERGEFORMAT </w:instrText>
            </w:r>
            <w:r w:rsidRPr="00CE1A98">
              <w:rPr>
                <w:b/>
                <w:color w:val="000000" w:themeColor="text1"/>
                <w:sz w:val="22"/>
                <w:szCs w:val="22"/>
              </w:rPr>
            </w:r>
            <w:r w:rsidRPr="00CE1A98">
              <w:rPr>
                <w:b/>
                <w:color w:val="000000" w:themeColor="text1"/>
                <w:sz w:val="22"/>
                <w:szCs w:val="22"/>
              </w:rPr>
              <w:fldChar w:fldCharType="separate"/>
            </w:r>
            <w:r w:rsidR="00AD393E">
              <w:rPr>
                <w:b/>
                <w:color w:val="000000" w:themeColor="text1"/>
                <w:sz w:val="22"/>
                <w:szCs w:val="22"/>
              </w:rPr>
              <w:t>7.1.1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459031" w14:textId="665E2B5C" w:rsidR="00CD4F68" w:rsidRPr="00CE1A98" w:rsidRDefault="00CD4F68" w:rsidP="00CD4F68">
            <w:pPr>
              <w:jc w:val="both"/>
              <w:rPr>
                <w:sz w:val="22"/>
                <w:szCs w:val="22"/>
              </w:rPr>
            </w:pPr>
            <w:r w:rsidRPr="00CE1A98">
              <w:rPr>
                <w:b/>
                <w:sz w:val="22"/>
                <w:szCs w:val="22"/>
              </w:rPr>
              <w:t>Рассмотрение заявок</w:t>
            </w:r>
            <w:r w:rsidRPr="00CE1A98">
              <w:rPr>
                <w:sz w:val="22"/>
                <w:szCs w:val="22"/>
              </w:rPr>
              <w:t xml:space="preserve">: </w:t>
            </w:r>
            <w:sdt>
              <w:sdtPr>
                <w:rPr>
                  <w:sz w:val="22"/>
                  <w:szCs w:val="22"/>
                </w:rPr>
                <w:id w:val="151498027"/>
                <w:placeholder>
                  <w:docPart w:val="57D150647A244D6DBFE4820844815587"/>
                </w:placeholder>
                <w:date w:fullDate="2021-07-14T00:00:00Z">
                  <w:dateFormat w:val="«dd» MMMM yyyy 'года'"/>
                  <w:lid w:val="ru-RU"/>
                  <w:storeMappedDataAs w:val="dateTime"/>
                  <w:calendar w:val="gregorian"/>
                </w:date>
              </w:sdtPr>
              <w:sdtContent>
                <w:r w:rsidR="000B097A">
                  <w:rPr>
                    <w:sz w:val="22"/>
                    <w:szCs w:val="22"/>
                  </w:rPr>
                  <w:t>«14» июля 2021 года</w:t>
                </w:r>
              </w:sdtContent>
            </w:sdt>
          </w:p>
          <w:p w14:paraId="2FB98E01" w14:textId="77777777" w:rsidR="00CD4F68" w:rsidRPr="00CE1A98" w:rsidRDefault="00CD4F68" w:rsidP="00CD4F68">
            <w:pPr>
              <w:jc w:val="both"/>
              <w:rPr>
                <w:sz w:val="22"/>
                <w:szCs w:val="22"/>
              </w:rPr>
            </w:pPr>
          </w:p>
          <w:p w14:paraId="7C898CE8" w14:textId="3F287DCE" w:rsidR="00CD4F68" w:rsidRPr="00CE1A98" w:rsidRDefault="00CD4F68" w:rsidP="00CD4F68">
            <w:pPr>
              <w:jc w:val="both"/>
              <w:rPr>
                <w:sz w:val="22"/>
                <w:szCs w:val="22"/>
              </w:rPr>
            </w:pPr>
            <w:r w:rsidRPr="00CE1A98">
              <w:rPr>
                <w:b/>
                <w:sz w:val="22"/>
                <w:szCs w:val="22"/>
              </w:rPr>
              <w:t>Оценка и сопоставление заявок</w:t>
            </w:r>
            <w:r w:rsidRPr="00CE1A98">
              <w:rPr>
                <w:sz w:val="22"/>
                <w:szCs w:val="22"/>
              </w:rPr>
              <w:t xml:space="preserve"> </w:t>
            </w:r>
            <w:sdt>
              <w:sdtPr>
                <w:rPr>
                  <w:sz w:val="22"/>
                  <w:szCs w:val="22"/>
                </w:rPr>
                <w:id w:val="1211309597"/>
                <w:placeholder>
                  <w:docPart w:val="57D150647A244D6DBFE4820844815587"/>
                </w:placeholder>
                <w:date w:fullDate="2021-07-16T00:00:00Z">
                  <w:dateFormat w:val="«dd» MMMM yyyy 'года'"/>
                  <w:lid w:val="ru-RU"/>
                  <w:storeMappedDataAs w:val="dateTime"/>
                  <w:calendar w:val="gregorian"/>
                </w:date>
              </w:sdtPr>
              <w:sdtContent>
                <w:r w:rsidR="000B097A">
                  <w:rPr>
                    <w:sz w:val="22"/>
                    <w:szCs w:val="22"/>
                  </w:rPr>
                  <w:t>«16» июля 2021 года</w:t>
                </w:r>
              </w:sdtContent>
            </w:sdt>
            <w:r w:rsidRPr="00CE1A98">
              <w:rPr>
                <w:sz w:val="22"/>
                <w:szCs w:val="22"/>
              </w:rPr>
              <w:t xml:space="preserve"> </w:t>
            </w:r>
          </w:p>
          <w:p w14:paraId="43EFAA99" w14:textId="77777777" w:rsidR="00CD4F68" w:rsidRPr="00CE1A98" w:rsidRDefault="00CD4F68" w:rsidP="00CD4F68">
            <w:pPr>
              <w:jc w:val="both"/>
              <w:rPr>
                <w:sz w:val="22"/>
                <w:szCs w:val="22"/>
              </w:rPr>
            </w:pPr>
          </w:p>
          <w:p w14:paraId="5C709568" w14:textId="113FB330" w:rsidR="00CD4F68" w:rsidRPr="00CE1A98" w:rsidRDefault="00CD4F68" w:rsidP="00CD4F68">
            <w:pPr>
              <w:jc w:val="both"/>
              <w:rPr>
                <w:sz w:val="22"/>
                <w:szCs w:val="22"/>
              </w:rPr>
            </w:pPr>
            <w:r w:rsidRPr="00CE1A98">
              <w:rPr>
                <w:b/>
                <w:sz w:val="22"/>
                <w:szCs w:val="22"/>
              </w:rPr>
              <w:t>Подведение итогов закупки</w:t>
            </w:r>
            <w:r w:rsidRPr="00CE1A98">
              <w:rPr>
                <w:sz w:val="22"/>
                <w:szCs w:val="22"/>
              </w:rPr>
              <w:t xml:space="preserve">: </w:t>
            </w:r>
            <w:sdt>
              <w:sdtPr>
                <w:rPr>
                  <w:sz w:val="22"/>
                  <w:szCs w:val="22"/>
                </w:rPr>
                <w:id w:val="566462111"/>
                <w:placeholder>
                  <w:docPart w:val="57D150647A244D6DBFE4820844815587"/>
                </w:placeholder>
                <w:date w:fullDate="2021-07-21T00:00:00Z">
                  <w:dateFormat w:val="«dd» MMMM yyyy 'года'"/>
                  <w:lid w:val="ru-RU"/>
                  <w:storeMappedDataAs w:val="dateTime"/>
                  <w:calendar w:val="gregorian"/>
                </w:date>
              </w:sdtPr>
              <w:sdtContent>
                <w:r w:rsidR="000B097A">
                  <w:rPr>
                    <w:sz w:val="22"/>
                    <w:szCs w:val="22"/>
                  </w:rPr>
                  <w:t>«21» июля 2021 года</w:t>
                </w:r>
              </w:sdtContent>
            </w:sdt>
          </w:p>
          <w:p w14:paraId="6620B136" w14:textId="77777777" w:rsidR="00CD4F68" w:rsidRPr="00CE1A98" w:rsidRDefault="00CD4F68" w:rsidP="00CD4F68">
            <w:pPr>
              <w:jc w:val="both"/>
              <w:rPr>
                <w:sz w:val="22"/>
                <w:szCs w:val="22"/>
              </w:rPr>
            </w:pPr>
          </w:p>
          <w:p w14:paraId="0F3B5D2E" w14:textId="77777777" w:rsidR="00CD4F68" w:rsidRPr="00CE1A98" w:rsidRDefault="00CD4F68" w:rsidP="00CD4F68">
            <w:pPr>
              <w:jc w:val="both"/>
              <w:rPr>
                <w:i/>
                <w:color w:val="FF0000"/>
                <w:sz w:val="22"/>
                <w:szCs w:val="22"/>
              </w:rPr>
            </w:pPr>
            <w:r w:rsidRPr="00CE1A98">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CE1A98">
              <w:rPr>
                <w:bCs/>
              </w:rPr>
              <w:t>извещения</w:t>
            </w:r>
            <w:r w:rsidRPr="00CE1A98">
              <w:rPr>
                <w:sz w:val="22"/>
                <w:szCs w:val="22"/>
              </w:rPr>
              <w:t>.</w:t>
            </w:r>
          </w:p>
        </w:tc>
      </w:tr>
      <w:tr w:rsidR="00CD4F68" w:rsidRPr="00CE1A98" w14:paraId="23FD3145" w14:textId="77777777" w:rsidTr="00A42C23">
        <w:tc>
          <w:tcPr>
            <w:tcW w:w="531" w:type="dxa"/>
            <w:tcBorders>
              <w:top w:val="single" w:sz="4" w:space="0" w:color="auto"/>
              <w:left w:val="single" w:sz="4" w:space="0" w:color="auto"/>
              <w:bottom w:val="single" w:sz="4" w:space="0" w:color="auto"/>
              <w:right w:val="single" w:sz="4" w:space="0" w:color="auto"/>
            </w:tcBorders>
          </w:tcPr>
          <w:p w14:paraId="07858EEA" w14:textId="77777777" w:rsidR="00CD4F68" w:rsidRPr="00CE1A98" w:rsidRDefault="00CD4F68" w:rsidP="00CD4F68">
            <w:pPr>
              <w:pStyle w:val="a5"/>
              <w:numPr>
                <w:ilvl w:val="0"/>
                <w:numId w:val="1"/>
              </w:numPr>
              <w:tabs>
                <w:tab w:val="left" w:pos="0"/>
              </w:tabs>
              <w:ind w:left="0" w:firstLine="0"/>
              <w:rPr>
                <w:b/>
                <w:sz w:val="22"/>
                <w:szCs w:val="22"/>
              </w:rPr>
            </w:pPr>
            <w:bookmarkStart w:id="208"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9C84F19" w14:textId="64763CA8" w:rsidR="00CD4F68" w:rsidRPr="00CE1A98" w:rsidRDefault="00CD4F68" w:rsidP="00CD4F68">
            <w:pPr>
              <w:rPr>
                <w:b/>
                <w:sz w:val="22"/>
                <w:szCs w:val="22"/>
              </w:rPr>
            </w:pPr>
            <w:bookmarkStart w:id="209" w:name="форма9"/>
            <w:bookmarkEnd w:id="208"/>
            <w:r w:rsidRPr="00CE1A98">
              <w:rPr>
                <w:b/>
                <w:sz w:val="22"/>
                <w:szCs w:val="22"/>
              </w:rPr>
              <w:t>Форма, порядок, дата и время окончания срока предоставления участникам закупки разъяснений положений извещения о закупке</w:t>
            </w:r>
            <w:bookmarkEnd w:id="209"/>
          </w:p>
        </w:tc>
        <w:tc>
          <w:tcPr>
            <w:tcW w:w="1520" w:type="dxa"/>
            <w:tcBorders>
              <w:top w:val="single" w:sz="4" w:space="0" w:color="auto"/>
              <w:left w:val="single" w:sz="4" w:space="0" w:color="auto"/>
              <w:bottom w:val="single" w:sz="4" w:space="0" w:color="auto"/>
              <w:right w:val="single" w:sz="4" w:space="0" w:color="auto"/>
            </w:tcBorders>
          </w:tcPr>
          <w:p w14:paraId="048F2C61" w14:textId="69180A97" w:rsidR="00CD4F68" w:rsidRPr="00CE1A98" w:rsidRDefault="00CD4F68" w:rsidP="00CD4F68">
            <w:pPr>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_Ref57202347 \r \h  \* MERGEFORMAT </w:instrText>
            </w:r>
            <w:r w:rsidRPr="00CE1A98">
              <w:rPr>
                <w:b/>
                <w:color w:val="000000" w:themeColor="text1"/>
                <w:sz w:val="22"/>
                <w:szCs w:val="22"/>
              </w:rPr>
            </w:r>
            <w:r w:rsidRPr="00CE1A98">
              <w:rPr>
                <w:b/>
                <w:color w:val="000000" w:themeColor="text1"/>
                <w:sz w:val="22"/>
                <w:szCs w:val="22"/>
              </w:rPr>
              <w:fldChar w:fldCharType="separate"/>
            </w:r>
            <w:r w:rsidR="00AD393E">
              <w:rPr>
                <w:b/>
                <w:color w:val="000000" w:themeColor="text1"/>
                <w:sz w:val="22"/>
                <w:szCs w:val="22"/>
              </w:rPr>
              <w:t>4.1.3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3A644DB" w14:textId="533D086D" w:rsidR="00CD4F68" w:rsidRPr="00CE1A98" w:rsidRDefault="00CD4F68" w:rsidP="00CD4F68">
            <w:pPr>
              <w:suppressAutoHyphens/>
              <w:jc w:val="both"/>
              <w:rPr>
                <w:sz w:val="22"/>
                <w:szCs w:val="22"/>
              </w:rPr>
            </w:pPr>
            <w:r w:rsidRPr="00CE1A98">
              <w:rPr>
                <w:b/>
                <w:sz w:val="22"/>
                <w:szCs w:val="22"/>
              </w:rPr>
              <w:t>Дата начала срока предоставления участникам разъяснений положений извещения о закупке:</w:t>
            </w:r>
            <w:r w:rsidRPr="00CE1A98">
              <w:rPr>
                <w:sz w:val="22"/>
                <w:szCs w:val="22"/>
              </w:rPr>
              <w:t xml:space="preserve"> </w:t>
            </w:r>
            <w:sdt>
              <w:sdtPr>
                <w:rPr>
                  <w:b/>
                  <w:sz w:val="22"/>
                  <w:szCs w:val="22"/>
                </w:rPr>
                <w:id w:val="816390062"/>
                <w:placeholder>
                  <w:docPart w:val="57D150647A244D6DBFE4820844815587"/>
                </w:placeholder>
                <w:date w:fullDate="2021-06-24T00:00:00Z">
                  <w:dateFormat w:val="«dd» MMMM yyyy 'года'"/>
                  <w:lid w:val="ru-RU"/>
                  <w:storeMappedDataAs w:val="dateTime"/>
                  <w:calendar w:val="gregorian"/>
                </w:date>
              </w:sdtPr>
              <w:sdtContent>
                <w:r w:rsidR="000B097A">
                  <w:rPr>
                    <w:b/>
                    <w:sz w:val="22"/>
                    <w:szCs w:val="22"/>
                  </w:rPr>
                  <w:t>«24» июня 2021 года</w:t>
                </w:r>
              </w:sdtContent>
            </w:sdt>
          </w:p>
          <w:p w14:paraId="1CAC4134" w14:textId="77777777" w:rsidR="00CD4F68" w:rsidRPr="00CE1A98" w:rsidRDefault="00CD4F68" w:rsidP="00CD4F68">
            <w:pPr>
              <w:suppressAutoHyphens/>
              <w:jc w:val="both"/>
              <w:rPr>
                <w:b/>
                <w:sz w:val="22"/>
                <w:szCs w:val="22"/>
              </w:rPr>
            </w:pPr>
          </w:p>
          <w:p w14:paraId="174E31D9" w14:textId="77777777" w:rsidR="00CD4F68" w:rsidRPr="00CE1A98" w:rsidRDefault="00CD4F68" w:rsidP="00CD4F68">
            <w:pPr>
              <w:suppressAutoHyphens/>
              <w:jc w:val="both"/>
              <w:rPr>
                <w:b/>
                <w:sz w:val="22"/>
                <w:szCs w:val="22"/>
              </w:rPr>
            </w:pPr>
            <w:r w:rsidRPr="00CE1A98">
              <w:rPr>
                <w:b/>
                <w:sz w:val="22"/>
                <w:szCs w:val="22"/>
              </w:rPr>
              <w:t>Дата и время окончания срока предоставления участникам разъяснений положений извещения о закупке:</w:t>
            </w:r>
          </w:p>
          <w:p w14:paraId="2DDB1006" w14:textId="6A5E1BB4" w:rsidR="00CD4F68" w:rsidRPr="00CE1A98" w:rsidRDefault="00587E31" w:rsidP="00CD4F68">
            <w:pPr>
              <w:suppressAutoHyphens/>
              <w:jc w:val="both"/>
              <w:rPr>
                <w:i/>
                <w:color w:val="FF0000"/>
                <w:sz w:val="22"/>
                <w:szCs w:val="22"/>
              </w:rPr>
            </w:pPr>
            <w:sdt>
              <w:sdtPr>
                <w:rPr>
                  <w:b/>
                  <w:sz w:val="22"/>
                  <w:szCs w:val="22"/>
                </w:rPr>
                <w:id w:val="436331971"/>
                <w:placeholder>
                  <w:docPart w:val="57D150647A244D6DBFE4820844815587"/>
                </w:placeholder>
                <w:date w:fullDate="2021-07-07T00:00:00Z">
                  <w:dateFormat w:val="«dd» MMMM yyyy 'года'"/>
                  <w:lid w:val="ru-RU"/>
                  <w:storeMappedDataAs w:val="dateTime"/>
                  <w:calendar w:val="gregorian"/>
                </w:date>
              </w:sdtPr>
              <w:sdtContent>
                <w:r w:rsidR="000B097A">
                  <w:rPr>
                    <w:b/>
                    <w:sz w:val="22"/>
                    <w:szCs w:val="22"/>
                  </w:rPr>
                  <w:t>«07» июля 2021 года</w:t>
                </w:r>
              </w:sdtContent>
            </w:sdt>
            <w:r w:rsidR="00CD4F68" w:rsidRPr="00CE1A98">
              <w:rPr>
                <w:b/>
                <w:sz w:val="22"/>
                <w:szCs w:val="22"/>
              </w:rPr>
              <w:t xml:space="preserve"> 12:00:00 (время московское)</w:t>
            </w:r>
          </w:p>
          <w:p w14:paraId="480286E1" w14:textId="77777777" w:rsidR="00CD4F68" w:rsidRPr="00CE1A98" w:rsidRDefault="00CD4F68" w:rsidP="00CD4F68">
            <w:pPr>
              <w:jc w:val="both"/>
              <w:rPr>
                <w:sz w:val="22"/>
                <w:szCs w:val="22"/>
              </w:rPr>
            </w:pPr>
            <w:r w:rsidRPr="00CE1A98">
              <w:rPr>
                <w:sz w:val="22"/>
                <w:szCs w:val="22"/>
              </w:rPr>
              <w:t xml:space="preserve"> </w:t>
            </w:r>
            <w:bookmarkStart w:id="210" w:name="_GoBack"/>
            <w:bookmarkEnd w:id="210"/>
          </w:p>
        </w:tc>
      </w:tr>
      <w:tr w:rsidR="00CD4F68" w:rsidRPr="00CE1A98" w14:paraId="560AD283" w14:textId="77777777" w:rsidTr="00A42C23">
        <w:tc>
          <w:tcPr>
            <w:tcW w:w="531" w:type="dxa"/>
            <w:tcBorders>
              <w:top w:val="single" w:sz="4" w:space="0" w:color="auto"/>
              <w:left w:val="single" w:sz="4" w:space="0" w:color="auto"/>
              <w:bottom w:val="single" w:sz="4" w:space="0" w:color="auto"/>
              <w:right w:val="single" w:sz="4" w:space="0" w:color="auto"/>
            </w:tcBorders>
          </w:tcPr>
          <w:p w14:paraId="4357DB24" w14:textId="77777777" w:rsidR="00CD4F68" w:rsidRPr="00CE1A98" w:rsidRDefault="00CD4F68" w:rsidP="00CD4F68">
            <w:pPr>
              <w:pStyle w:val="a5"/>
              <w:numPr>
                <w:ilvl w:val="0"/>
                <w:numId w:val="1"/>
              </w:numPr>
              <w:tabs>
                <w:tab w:val="left" w:pos="0"/>
              </w:tabs>
              <w:ind w:left="0" w:firstLine="0"/>
              <w:rPr>
                <w:b/>
                <w:sz w:val="22"/>
                <w:szCs w:val="22"/>
              </w:rPr>
            </w:pPr>
            <w:bookmarkStart w:id="211" w:name="_Ref55321047"/>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C7EBAF6" w14:textId="77777777" w:rsidR="00CD4F68" w:rsidRPr="00CE1A98" w:rsidRDefault="00CD4F68" w:rsidP="00CD4F68">
            <w:pPr>
              <w:rPr>
                <w:b/>
                <w:sz w:val="22"/>
                <w:szCs w:val="22"/>
              </w:rPr>
            </w:pPr>
            <w:r w:rsidRPr="00CE1A9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14:paraId="44D742C3" w14:textId="76CA0EEA"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_Ref57202383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7.3</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129130D" w14:textId="77777777" w:rsidR="00CD4F68" w:rsidRPr="000D2162" w:rsidRDefault="00CD4F68" w:rsidP="00CD4F68">
            <w:pPr>
              <w:pStyle w:val="Default"/>
              <w:jc w:val="both"/>
              <w:rPr>
                <w:b/>
                <w:iCs/>
                <w:sz w:val="22"/>
                <w:szCs w:val="22"/>
              </w:rPr>
            </w:pPr>
            <w:r w:rsidRPr="000D2162">
              <w:rPr>
                <w:b/>
                <w:iCs/>
                <w:sz w:val="22"/>
                <w:szCs w:val="22"/>
              </w:rPr>
              <w:t>Лот № 1</w:t>
            </w:r>
          </w:p>
          <w:p w14:paraId="6FCC95E3" w14:textId="77777777" w:rsidR="00CD4F68" w:rsidRPr="000D2162" w:rsidRDefault="00CD4F68" w:rsidP="00CD4F68">
            <w:pPr>
              <w:pStyle w:val="Default"/>
              <w:jc w:val="both"/>
              <w:rPr>
                <w:sz w:val="22"/>
                <w:szCs w:val="22"/>
              </w:rPr>
            </w:pPr>
            <w:r w:rsidRPr="000D2162">
              <w:rPr>
                <w:sz w:val="22"/>
                <w:szCs w:val="22"/>
              </w:rPr>
              <w:t>Допускается по решению Закупочной комиссии.</w:t>
            </w:r>
          </w:p>
          <w:p w14:paraId="169F2033" w14:textId="77777777" w:rsidR="00E07C54" w:rsidRPr="000D2162" w:rsidRDefault="00E07C54" w:rsidP="00CD4F68">
            <w:pPr>
              <w:pStyle w:val="Default"/>
              <w:jc w:val="both"/>
              <w:rPr>
                <w:sz w:val="22"/>
                <w:szCs w:val="22"/>
              </w:rPr>
            </w:pPr>
          </w:p>
          <w:p w14:paraId="71A30C62" w14:textId="77777777" w:rsidR="00CD4F68" w:rsidRPr="0071127B" w:rsidRDefault="00CD4F68" w:rsidP="00CD4F68">
            <w:pPr>
              <w:pStyle w:val="Default"/>
              <w:jc w:val="both"/>
              <w:rPr>
                <w:sz w:val="22"/>
                <w:szCs w:val="22"/>
              </w:rPr>
            </w:pPr>
            <w:r w:rsidRPr="0071127B">
              <w:rPr>
                <w:sz w:val="22"/>
                <w:szCs w:val="22"/>
              </w:rPr>
              <w:t xml:space="preserve">Условия договора, по которым возможно проведение переторжки: </w:t>
            </w:r>
          </w:p>
          <w:p w14:paraId="2BCDBD89" w14:textId="6FDAE325" w:rsidR="00CD4F68" w:rsidRDefault="002E4D0C" w:rsidP="00CD4F68">
            <w:pPr>
              <w:pStyle w:val="Default"/>
              <w:jc w:val="both"/>
              <w:rPr>
                <w:sz w:val="22"/>
                <w:szCs w:val="22"/>
              </w:rPr>
            </w:pPr>
            <w:r w:rsidRPr="0071127B">
              <w:rPr>
                <w:sz w:val="22"/>
                <w:szCs w:val="22"/>
              </w:rPr>
              <w:t>цена договора</w:t>
            </w:r>
          </w:p>
          <w:p w14:paraId="18718512" w14:textId="76516648" w:rsidR="000D2162" w:rsidRPr="00CE1A98" w:rsidRDefault="000D2162" w:rsidP="00CD4F68">
            <w:pPr>
              <w:pStyle w:val="Default"/>
              <w:jc w:val="both"/>
              <w:rPr>
                <w:b/>
                <w:sz w:val="22"/>
                <w:szCs w:val="22"/>
              </w:rPr>
            </w:pPr>
          </w:p>
        </w:tc>
      </w:tr>
      <w:tr w:rsidR="00CD4F68" w:rsidRPr="00CE1A98" w14:paraId="7F65A065" w14:textId="77777777" w:rsidTr="00A42C23">
        <w:tc>
          <w:tcPr>
            <w:tcW w:w="531" w:type="dxa"/>
            <w:tcBorders>
              <w:top w:val="single" w:sz="4" w:space="0" w:color="auto"/>
              <w:left w:val="single" w:sz="4" w:space="0" w:color="auto"/>
              <w:bottom w:val="single" w:sz="4" w:space="0" w:color="auto"/>
              <w:right w:val="single" w:sz="4" w:space="0" w:color="auto"/>
            </w:tcBorders>
          </w:tcPr>
          <w:p w14:paraId="783AD6A9" w14:textId="77777777" w:rsidR="00CD4F68" w:rsidRPr="00CE1A98" w:rsidRDefault="00CD4F68" w:rsidP="00CD4F68">
            <w:pPr>
              <w:pStyle w:val="rvps1"/>
              <w:numPr>
                <w:ilvl w:val="0"/>
                <w:numId w:val="1"/>
              </w:numPr>
              <w:ind w:left="0" w:firstLine="0"/>
              <w:jc w:val="left"/>
              <w:rPr>
                <w:b/>
                <w:sz w:val="22"/>
                <w:szCs w:val="22"/>
              </w:rPr>
            </w:pPr>
            <w:bookmarkStart w:id="212" w:name="_Ref55321529"/>
          </w:p>
        </w:tc>
        <w:bookmarkEnd w:id="212"/>
        <w:tc>
          <w:tcPr>
            <w:tcW w:w="2060" w:type="dxa"/>
            <w:tcBorders>
              <w:top w:val="single" w:sz="4" w:space="0" w:color="auto"/>
              <w:left w:val="single" w:sz="4" w:space="0" w:color="auto"/>
              <w:bottom w:val="single" w:sz="4" w:space="0" w:color="auto"/>
              <w:right w:val="single" w:sz="4" w:space="0" w:color="auto"/>
            </w:tcBorders>
          </w:tcPr>
          <w:p w14:paraId="044A00E4" w14:textId="77777777" w:rsidR="00CD4F68" w:rsidRPr="00CE1A98" w:rsidRDefault="00CD4F68" w:rsidP="00CD4F68">
            <w:pPr>
              <w:rPr>
                <w:b/>
                <w:sz w:val="22"/>
                <w:szCs w:val="22"/>
              </w:rPr>
            </w:pPr>
            <w:r w:rsidRPr="00CE1A9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2610E918" w14:textId="02484624" w:rsidR="00CD4F68" w:rsidRPr="00CE1A98" w:rsidRDefault="00CD4F68" w:rsidP="00CD4F68">
            <w:pPr>
              <w:pStyle w:val="a7"/>
              <w:tabs>
                <w:tab w:val="clear" w:pos="4677"/>
                <w:tab w:val="clear" w:pos="9355"/>
              </w:tab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_Ref55322328 \r \h </w:instrText>
            </w:r>
            <w:r w:rsidR="00064927"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AD393E">
              <w:rPr>
                <w:b/>
                <w:color w:val="000000" w:themeColor="text1"/>
                <w:sz w:val="22"/>
                <w:szCs w:val="22"/>
              </w:rPr>
              <w:t>8.1.13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1CB1562" w14:textId="77777777" w:rsidR="00CD4F68" w:rsidRPr="00CE1A98" w:rsidRDefault="00CD4F68" w:rsidP="00CD4F68">
            <w:pPr>
              <w:pStyle w:val="a7"/>
              <w:jc w:val="both"/>
              <w:rPr>
                <w:sz w:val="22"/>
                <w:szCs w:val="22"/>
              </w:rPr>
            </w:pPr>
            <w:r w:rsidRPr="00CE1A98">
              <w:rPr>
                <w:sz w:val="22"/>
                <w:szCs w:val="22"/>
              </w:rPr>
              <w:t>Договор заключается в электронной форме на ЭТП в соответствии с Регламентом работы ЭТП.</w:t>
            </w:r>
          </w:p>
          <w:p w14:paraId="17003E60" w14:textId="77777777" w:rsidR="00CD4F68" w:rsidRPr="00CE1A98" w:rsidRDefault="00CD4F68" w:rsidP="00CD4F68">
            <w:pPr>
              <w:pStyle w:val="a7"/>
              <w:jc w:val="both"/>
              <w:rPr>
                <w:sz w:val="22"/>
                <w:szCs w:val="22"/>
              </w:rPr>
            </w:pPr>
          </w:p>
        </w:tc>
      </w:tr>
      <w:tr w:rsidR="00CD4F68" w:rsidRPr="00CE1A98" w14:paraId="55A2AD2F" w14:textId="77777777" w:rsidTr="00A42C23">
        <w:tc>
          <w:tcPr>
            <w:tcW w:w="531" w:type="dxa"/>
            <w:tcBorders>
              <w:top w:val="single" w:sz="4" w:space="0" w:color="auto"/>
              <w:left w:val="single" w:sz="4" w:space="0" w:color="auto"/>
              <w:bottom w:val="single" w:sz="4" w:space="0" w:color="auto"/>
              <w:right w:val="single" w:sz="4" w:space="0" w:color="auto"/>
            </w:tcBorders>
          </w:tcPr>
          <w:p w14:paraId="78C73361" w14:textId="77777777" w:rsidR="00CD4F68" w:rsidRPr="00CE1A98" w:rsidRDefault="00CD4F68" w:rsidP="00CD4F68">
            <w:pPr>
              <w:pStyle w:val="rvps1"/>
              <w:numPr>
                <w:ilvl w:val="0"/>
                <w:numId w:val="1"/>
              </w:numPr>
              <w:ind w:left="0" w:firstLine="0"/>
              <w:jc w:val="left"/>
              <w:rPr>
                <w:b/>
                <w:sz w:val="22"/>
                <w:szCs w:val="22"/>
              </w:rPr>
            </w:pPr>
            <w:bookmarkStart w:id="213" w:name="_Ref378846859"/>
          </w:p>
        </w:tc>
        <w:bookmarkEnd w:id="213"/>
        <w:tc>
          <w:tcPr>
            <w:tcW w:w="2060" w:type="dxa"/>
            <w:tcBorders>
              <w:top w:val="single" w:sz="4" w:space="0" w:color="auto"/>
              <w:left w:val="single" w:sz="4" w:space="0" w:color="auto"/>
              <w:bottom w:val="single" w:sz="4" w:space="0" w:color="auto"/>
              <w:right w:val="single" w:sz="4" w:space="0" w:color="auto"/>
            </w:tcBorders>
          </w:tcPr>
          <w:p w14:paraId="0D0B17A3" w14:textId="77777777" w:rsidR="00CD4F68" w:rsidRPr="00CE1A98" w:rsidRDefault="00CD4F68" w:rsidP="00CD4F68">
            <w:pPr>
              <w:rPr>
                <w:b/>
                <w:sz w:val="22"/>
                <w:szCs w:val="22"/>
              </w:rPr>
            </w:pPr>
            <w:r w:rsidRPr="00CE1A98">
              <w:rPr>
                <w:b/>
                <w:sz w:val="22"/>
                <w:szCs w:val="22"/>
              </w:rPr>
              <w:t>Под</w:t>
            </w:r>
            <w:bookmarkStart w:id="214" w:name="п18"/>
            <w:bookmarkEnd w:id="214"/>
            <w:r w:rsidRPr="00CE1A98">
              <w:rPr>
                <w:b/>
                <w:sz w:val="22"/>
                <w:szCs w:val="22"/>
              </w:rPr>
              <w:t>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D968461" w14:textId="0886147B"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_Ref57202425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6.1.4</w:t>
            </w:r>
            <w:r w:rsidRPr="00CE1A98">
              <w:rPr>
                <w:b/>
                <w:iCs/>
                <w:color w:val="000000" w:themeColor="text1"/>
                <w:sz w:val="22"/>
                <w:szCs w:val="22"/>
              </w:rPr>
              <w:fldChar w:fldCharType="end"/>
            </w:r>
          </w:p>
          <w:p w14:paraId="126177F9" w14:textId="2D4FF1E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_Ref57202452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6.4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0445350" w14:textId="77777777" w:rsidR="00CD4F68" w:rsidRPr="00CE1A98" w:rsidRDefault="00CD4F68" w:rsidP="00CD4F68">
            <w:pPr>
              <w:pStyle w:val="Default"/>
              <w:jc w:val="both"/>
              <w:rPr>
                <w:b/>
                <w:iCs/>
                <w:sz w:val="22"/>
                <w:szCs w:val="22"/>
              </w:rPr>
            </w:pPr>
            <w:r w:rsidRPr="00CE1A98">
              <w:rPr>
                <w:b/>
                <w:iCs/>
                <w:sz w:val="22"/>
                <w:szCs w:val="22"/>
              </w:rPr>
              <w:t>Лот № 1</w:t>
            </w:r>
          </w:p>
          <w:p w14:paraId="183D0552" w14:textId="77777777" w:rsidR="00CD4F68" w:rsidRPr="00CE1A98" w:rsidRDefault="00CD4F68" w:rsidP="00CD4F68">
            <w:pPr>
              <w:jc w:val="both"/>
              <w:rPr>
                <w:sz w:val="22"/>
                <w:szCs w:val="22"/>
              </w:rPr>
            </w:pPr>
            <w:r w:rsidRPr="00CE1A98">
              <w:rPr>
                <w:sz w:val="22"/>
                <w:szCs w:val="22"/>
              </w:rPr>
              <w:t>Не допускается</w:t>
            </w:r>
          </w:p>
          <w:p w14:paraId="7801EBC9" w14:textId="77777777" w:rsidR="00CD4F68" w:rsidRPr="00CE1A98" w:rsidRDefault="00CD4F68" w:rsidP="00CD4F68">
            <w:pPr>
              <w:jc w:val="both"/>
              <w:rPr>
                <w:i/>
                <w:color w:val="FF0000"/>
                <w:sz w:val="22"/>
                <w:szCs w:val="22"/>
              </w:rPr>
            </w:pPr>
          </w:p>
          <w:p w14:paraId="7CBF656B" w14:textId="77777777" w:rsidR="00CD4F68" w:rsidRPr="00CE1A98" w:rsidRDefault="00CD4F68" w:rsidP="00CD4F68">
            <w:pPr>
              <w:pStyle w:val="Default"/>
              <w:jc w:val="both"/>
              <w:rPr>
                <w:i/>
                <w:sz w:val="22"/>
                <w:szCs w:val="22"/>
              </w:rPr>
            </w:pPr>
          </w:p>
        </w:tc>
      </w:tr>
      <w:tr w:rsidR="00CD4F68" w:rsidRPr="00CE1A98" w14:paraId="7DB9B2FE" w14:textId="77777777" w:rsidTr="00A42C23">
        <w:tc>
          <w:tcPr>
            <w:tcW w:w="531" w:type="dxa"/>
            <w:tcBorders>
              <w:top w:val="single" w:sz="4" w:space="0" w:color="auto"/>
              <w:left w:val="single" w:sz="4" w:space="0" w:color="auto"/>
              <w:bottom w:val="single" w:sz="4" w:space="0" w:color="auto"/>
              <w:right w:val="single" w:sz="4" w:space="0" w:color="auto"/>
            </w:tcBorders>
          </w:tcPr>
          <w:p w14:paraId="5CDAD2E4" w14:textId="77777777" w:rsidR="00CD4F68" w:rsidRPr="00CE1A98" w:rsidRDefault="00CD4F68" w:rsidP="00CD4F68">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51D96778" w14:textId="77777777" w:rsidR="00CD4F68" w:rsidRPr="00CE1A98" w:rsidRDefault="00CD4F68" w:rsidP="00CD4F68">
            <w:pPr>
              <w:rPr>
                <w:b/>
                <w:sz w:val="22"/>
                <w:szCs w:val="22"/>
              </w:rPr>
            </w:pPr>
            <w:r w:rsidRPr="00CE1A9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1C633CFD" w14:textId="67DB69F4" w:rsidR="00CD4F68" w:rsidRPr="00CE1A98" w:rsidRDefault="00CD4F68" w:rsidP="00CD4F68">
            <w:pPr>
              <w:overflowPunct w:val="0"/>
              <w:autoSpaceDE w:val="0"/>
              <w:autoSpaceDN w:val="0"/>
              <w:adjustRightInd w:val="0"/>
              <w:jc w:val="center"/>
              <w:rPr>
                <w:b/>
                <w:bCs/>
                <w:color w:val="000000" w:themeColor="text1"/>
                <w:sz w:val="22"/>
                <w:szCs w:val="22"/>
              </w:rPr>
            </w:pPr>
            <w:r w:rsidRPr="00CE1A98">
              <w:rPr>
                <w:b/>
                <w:bCs/>
                <w:color w:val="000000" w:themeColor="text1"/>
                <w:sz w:val="22"/>
                <w:szCs w:val="22"/>
              </w:rPr>
              <w:fldChar w:fldCharType="begin"/>
            </w:r>
            <w:r w:rsidRPr="00CE1A98">
              <w:rPr>
                <w:b/>
                <w:bCs/>
                <w:color w:val="000000" w:themeColor="text1"/>
                <w:sz w:val="22"/>
                <w:szCs w:val="22"/>
              </w:rPr>
              <w:instrText xml:space="preserve"> REF _Ref57202458 \r \h </w:instrText>
            </w:r>
            <w:r w:rsidR="005543CB" w:rsidRPr="00CE1A98">
              <w:rPr>
                <w:b/>
                <w:bCs/>
                <w:color w:val="000000" w:themeColor="text1"/>
                <w:sz w:val="22"/>
                <w:szCs w:val="22"/>
              </w:rPr>
              <w:instrText xml:space="preserve"> \* MERGEFORMAT </w:instrText>
            </w:r>
            <w:r w:rsidRPr="00CE1A98">
              <w:rPr>
                <w:b/>
                <w:bCs/>
                <w:color w:val="000000" w:themeColor="text1"/>
                <w:sz w:val="22"/>
                <w:szCs w:val="22"/>
              </w:rPr>
            </w:r>
            <w:r w:rsidRPr="00CE1A98">
              <w:rPr>
                <w:b/>
                <w:bCs/>
                <w:color w:val="000000" w:themeColor="text1"/>
                <w:sz w:val="22"/>
                <w:szCs w:val="22"/>
              </w:rPr>
              <w:fldChar w:fldCharType="separate"/>
            </w:r>
            <w:r w:rsidR="00AD393E">
              <w:rPr>
                <w:b/>
                <w:bCs/>
                <w:color w:val="000000" w:themeColor="text1"/>
                <w:sz w:val="22"/>
                <w:szCs w:val="22"/>
              </w:rPr>
              <w:t>2.1.4</w:t>
            </w:r>
            <w:r w:rsidRPr="00CE1A98">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2779F2" w14:textId="380CC680" w:rsidR="00660A8D" w:rsidRPr="00CE1A98" w:rsidRDefault="00660A8D" w:rsidP="00660A8D">
            <w:pPr>
              <w:overflowPunct w:val="0"/>
              <w:autoSpaceDE w:val="0"/>
              <w:autoSpaceDN w:val="0"/>
              <w:adjustRightInd w:val="0"/>
              <w:jc w:val="both"/>
              <w:rPr>
                <w:bCs/>
                <w:sz w:val="22"/>
                <w:szCs w:val="22"/>
              </w:rPr>
            </w:pPr>
            <w:r w:rsidRPr="00CE1A98">
              <w:rPr>
                <w:bCs/>
                <w:sz w:val="22"/>
                <w:szCs w:val="22"/>
              </w:rPr>
              <w:t>Форма, сроки и порядок оплаты товара, ра</w:t>
            </w:r>
            <w:r w:rsidR="00803DCA">
              <w:rPr>
                <w:bCs/>
                <w:sz w:val="22"/>
                <w:szCs w:val="22"/>
              </w:rPr>
              <w:t xml:space="preserve">боты, услуги определены разделе </w:t>
            </w:r>
            <w:hyperlink w:anchor="_РАЗДЕЛ_V_ПРОЕКТ" w:history="1">
              <w:r w:rsidR="00803DCA" w:rsidRPr="00CE1A98">
                <w:rPr>
                  <w:rStyle w:val="a4"/>
                </w:rPr>
                <w:t>V. «ПРОЕКТ ДОГОВОРА»</w:t>
              </w:r>
            </w:hyperlink>
            <w:r w:rsidRPr="00CE1A98">
              <w:rPr>
                <w:bCs/>
                <w:sz w:val="22"/>
                <w:szCs w:val="22"/>
              </w:rPr>
              <w:t xml:space="preserve"> извещения.</w:t>
            </w:r>
          </w:p>
          <w:p w14:paraId="537E100E" w14:textId="1D9A5F03" w:rsidR="00660A8D" w:rsidRDefault="00660A8D" w:rsidP="00660A8D">
            <w:pPr>
              <w:overflowPunct w:val="0"/>
              <w:autoSpaceDE w:val="0"/>
              <w:autoSpaceDN w:val="0"/>
              <w:adjustRightInd w:val="0"/>
              <w:jc w:val="both"/>
              <w:rPr>
                <w:bCs/>
                <w:sz w:val="22"/>
                <w:szCs w:val="22"/>
              </w:rPr>
            </w:pPr>
          </w:p>
          <w:p w14:paraId="7B6F158C" w14:textId="77777777" w:rsidR="00AA72E3" w:rsidRPr="0071127B" w:rsidRDefault="00AA72E3" w:rsidP="00AA72E3">
            <w:pPr>
              <w:overflowPunct w:val="0"/>
              <w:autoSpaceDE w:val="0"/>
              <w:autoSpaceDN w:val="0"/>
              <w:adjustRightInd w:val="0"/>
              <w:jc w:val="both"/>
            </w:pPr>
            <w:r w:rsidRPr="0071127B">
              <w:rPr>
                <w:sz w:val="22"/>
                <w:szCs w:val="22"/>
              </w:rPr>
              <w:t>Договор, заключаемый по результатам закупки, формируется на следующих условиях:</w:t>
            </w:r>
          </w:p>
          <w:p w14:paraId="6F9A850E" w14:textId="77777777" w:rsidR="00AA72E3" w:rsidRPr="0071127B" w:rsidRDefault="00AA72E3" w:rsidP="00AA72E3">
            <w:pPr>
              <w:numPr>
                <w:ilvl w:val="0"/>
                <w:numId w:val="32"/>
              </w:numPr>
              <w:tabs>
                <w:tab w:val="left" w:pos="341"/>
              </w:tabs>
              <w:overflowPunct w:val="0"/>
              <w:autoSpaceDE w:val="0"/>
              <w:autoSpaceDN w:val="0"/>
              <w:adjustRightInd w:val="0"/>
              <w:ind w:left="42" w:firstLine="567"/>
              <w:contextualSpacing/>
              <w:jc w:val="both"/>
              <w:rPr>
                <w:bCs/>
                <w:sz w:val="22"/>
                <w:szCs w:val="22"/>
              </w:rPr>
            </w:pPr>
            <w:r w:rsidRPr="0071127B">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цены, предложенного участником, с которым заключается договор, на </w:t>
            </w:r>
            <w:r w:rsidRPr="0071127B">
              <w:rPr>
                <w:bCs/>
                <w:sz w:val="22"/>
                <w:szCs w:val="22"/>
              </w:rPr>
              <w:t xml:space="preserve">НМЦ договора без учета НДС, указанную в п. </w:t>
            </w:r>
            <w:r w:rsidRPr="0071127B">
              <w:rPr>
                <w:bCs/>
                <w:sz w:val="22"/>
                <w:szCs w:val="22"/>
              </w:rPr>
              <w:fldChar w:fldCharType="begin"/>
            </w:r>
            <w:r w:rsidRPr="0071127B">
              <w:rPr>
                <w:bCs/>
                <w:sz w:val="22"/>
                <w:szCs w:val="22"/>
              </w:rPr>
              <w:instrText xml:space="preserve"> REF _Ref55316445 \r \h  \* MERGEFORMAT </w:instrText>
            </w:r>
            <w:r w:rsidRPr="0071127B">
              <w:rPr>
                <w:bCs/>
                <w:sz w:val="22"/>
                <w:szCs w:val="22"/>
              </w:rPr>
            </w:r>
            <w:r w:rsidRPr="0071127B">
              <w:rPr>
                <w:bCs/>
                <w:sz w:val="22"/>
                <w:szCs w:val="22"/>
              </w:rPr>
              <w:fldChar w:fldCharType="separate"/>
            </w:r>
            <w:r w:rsidRPr="0071127B">
              <w:rPr>
                <w:bCs/>
                <w:sz w:val="22"/>
                <w:szCs w:val="22"/>
              </w:rPr>
              <w:t>6</w:t>
            </w:r>
            <w:r w:rsidRPr="0071127B">
              <w:rPr>
                <w:bCs/>
                <w:sz w:val="22"/>
                <w:szCs w:val="22"/>
              </w:rPr>
              <w:fldChar w:fldCharType="end"/>
            </w:r>
            <w:r w:rsidRPr="0071127B">
              <w:rPr>
                <w:bCs/>
                <w:sz w:val="22"/>
                <w:szCs w:val="22"/>
              </w:rPr>
              <w:t xml:space="preserve"> раздела </w:t>
            </w:r>
            <w:hyperlink w:anchor="_РАЗДЕЛ_II._ИНФОРМАЦИОННАЯ_1" w:history="1">
              <w:r w:rsidRPr="0071127B">
                <w:rPr>
                  <w:color w:val="0000FF"/>
                  <w:sz w:val="22"/>
                  <w:szCs w:val="22"/>
                  <w:u w:val="single"/>
                  <w:lang w:val="en-US"/>
                </w:rPr>
                <w:t>II</w:t>
              </w:r>
              <w:r w:rsidRPr="0071127B">
                <w:rPr>
                  <w:color w:val="0000FF"/>
                  <w:sz w:val="22"/>
                  <w:szCs w:val="22"/>
                  <w:u w:val="single"/>
                </w:rPr>
                <w:t xml:space="preserve"> «ИНФОРМАЦИОННАЯ КАРТА»</w:t>
              </w:r>
            </w:hyperlink>
            <w:r w:rsidRPr="0071127B">
              <w:rPr>
                <w:bCs/>
                <w:sz w:val="22"/>
                <w:szCs w:val="22"/>
              </w:rPr>
              <w:t xml:space="preserve"> извещения.</w:t>
            </w:r>
          </w:p>
          <w:p w14:paraId="15EF6B31" w14:textId="77777777" w:rsidR="00AA72E3" w:rsidRPr="0071127B" w:rsidRDefault="00AA72E3" w:rsidP="00AA72E3">
            <w:pPr>
              <w:numPr>
                <w:ilvl w:val="0"/>
                <w:numId w:val="32"/>
              </w:numPr>
              <w:tabs>
                <w:tab w:val="left" w:pos="341"/>
                <w:tab w:val="num" w:pos="1004"/>
              </w:tabs>
              <w:overflowPunct w:val="0"/>
              <w:autoSpaceDE w:val="0"/>
              <w:autoSpaceDN w:val="0"/>
              <w:adjustRightInd w:val="0"/>
              <w:ind w:left="0" w:firstLine="603"/>
              <w:contextualSpacing/>
              <w:jc w:val="both"/>
              <w:rPr>
                <w:bCs/>
                <w:sz w:val="22"/>
                <w:szCs w:val="22"/>
              </w:rPr>
            </w:pPr>
            <w:r w:rsidRPr="0071127B">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71127B">
              <w:rPr>
                <w:bCs/>
                <w:sz w:val="22"/>
                <w:szCs w:val="22"/>
              </w:rPr>
              <w:t xml:space="preserve">п. </w:t>
            </w:r>
            <w:r w:rsidRPr="0071127B">
              <w:rPr>
                <w:bCs/>
                <w:sz w:val="22"/>
                <w:szCs w:val="22"/>
              </w:rPr>
              <w:fldChar w:fldCharType="begin"/>
            </w:r>
            <w:r w:rsidRPr="0071127B">
              <w:rPr>
                <w:bCs/>
                <w:sz w:val="22"/>
                <w:szCs w:val="22"/>
              </w:rPr>
              <w:instrText xml:space="preserve"> REF _Ref55316445 \r \h  \* MERGEFORMAT </w:instrText>
            </w:r>
            <w:r w:rsidRPr="0071127B">
              <w:rPr>
                <w:bCs/>
                <w:sz w:val="22"/>
                <w:szCs w:val="22"/>
              </w:rPr>
            </w:r>
            <w:r w:rsidRPr="0071127B">
              <w:rPr>
                <w:bCs/>
                <w:sz w:val="22"/>
                <w:szCs w:val="22"/>
              </w:rPr>
              <w:fldChar w:fldCharType="separate"/>
            </w:r>
            <w:r w:rsidRPr="0071127B">
              <w:rPr>
                <w:bCs/>
                <w:sz w:val="22"/>
                <w:szCs w:val="22"/>
              </w:rPr>
              <w:t>6</w:t>
            </w:r>
            <w:r w:rsidRPr="0071127B">
              <w:rPr>
                <w:bCs/>
                <w:sz w:val="22"/>
                <w:szCs w:val="22"/>
              </w:rPr>
              <w:fldChar w:fldCharType="end"/>
            </w:r>
            <w:r w:rsidRPr="0071127B">
              <w:rPr>
                <w:bCs/>
                <w:sz w:val="22"/>
                <w:szCs w:val="22"/>
              </w:rPr>
              <w:t xml:space="preserve"> раздела </w:t>
            </w:r>
            <w:hyperlink r:id="rId35" w:anchor="_РАЗДЕЛ_II._ИНФОРМАЦИОННАЯ_1" w:history="1">
              <w:r w:rsidRPr="0071127B">
                <w:rPr>
                  <w:bCs/>
                  <w:color w:val="0000FF"/>
                  <w:sz w:val="22"/>
                  <w:szCs w:val="22"/>
                  <w:u w:val="single"/>
                  <w:lang w:val="en-US"/>
                </w:rPr>
                <w:t>II</w:t>
              </w:r>
              <w:r w:rsidRPr="0071127B">
                <w:rPr>
                  <w:bCs/>
                  <w:color w:val="0000FF"/>
                  <w:sz w:val="22"/>
                  <w:szCs w:val="22"/>
                  <w:u w:val="single"/>
                </w:rPr>
                <w:t xml:space="preserve"> «ИНФОРМАЦИОННАЯ КАРТА»</w:t>
              </w:r>
            </w:hyperlink>
            <w:r w:rsidRPr="0071127B">
              <w:rPr>
                <w:bCs/>
                <w:sz w:val="22"/>
                <w:szCs w:val="22"/>
              </w:rPr>
              <w:t xml:space="preserve"> извещения</w:t>
            </w:r>
            <w:r w:rsidRPr="0071127B">
              <w:rPr>
                <w:sz w:val="22"/>
                <w:szCs w:val="22"/>
              </w:rPr>
              <w:t>, на  коэффициент снижения цены, предложенный участником, с которым заключается договор.</w:t>
            </w:r>
          </w:p>
          <w:p w14:paraId="1CEFE915" w14:textId="48C0B2BE" w:rsidR="00AA72E3" w:rsidRPr="0071127B" w:rsidRDefault="00AA72E3" w:rsidP="00AA72E3">
            <w:pPr>
              <w:numPr>
                <w:ilvl w:val="0"/>
                <w:numId w:val="32"/>
              </w:numPr>
              <w:overflowPunct w:val="0"/>
              <w:autoSpaceDE w:val="0"/>
              <w:autoSpaceDN w:val="0"/>
              <w:adjustRightInd w:val="0"/>
              <w:ind w:left="0" w:firstLine="603"/>
              <w:contextualSpacing/>
              <w:jc w:val="both"/>
              <w:rPr>
                <w:sz w:val="22"/>
                <w:szCs w:val="22"/>
              </w:rPr>
            </w:pPr>
            <w:r w:rsidRPr="0071127B">
              <w:rPr>
                <w:sz w:val="22"/>
                <w:szCs w:val="22"/>
              </w:rPr>
              <w:t>Оплата по договору будет осуществляться, исходя из количества (объема) фактически выполненных работ в размере, не превышающем предельную общую стоимость заключаемого договора</w:t>
            </w:r>
            <w:r w:rsidRPr="00AA72E3">
              <w:rPr>
                <w:sz w:val="22"/>
                <w:szCs w:val="22"/>
                <w:highlight w:val="yellow"/>
              </w:rPr>
              <w:t xml:space="preserve">. </w:t>
            </w:r>
            <w:r w:rsidRPr="0071127B">
              <w:rPr>
                <w:sz w:val="22"/>
                <w:szCs w:val="22"/>
              </w:rPr>
              <w:lastRenderedPageBreak/>
              <w:t xml:space="preserve">Заказчик не обязан приобретать товары (работы, услуги) на всю предельную общую стоимость заключаемого договора. </w:t>
            </w:r>
          </w:p>
          <w:p w14:paraId="2EA6E4C6" w14:textId="62F4D435" w:rsidR="00AA72E3" w:rsidRPr="0071127B" w:rsidRDefault="00AA72E3" w:rsidP="00AA72E3">
            <w:pPr>
              <w:jc w:val="both"/>
              <w:rPr>
                <w:sz w:val="22"/>
                <w:szCs w:val="22"/>
              </w:rPr>
            </w:pPr>
            <w:r w:rsidRPr="0071127B">
              <w:rPr>
                <w:sz w:val="22"/>
                <w:szCs w:val="22"/>
              </w:rPr>
              <w:t>4) Выполнение работ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работы, определенные в договоре.</w:t>
            </w:r>
            <w:r w:rsidRPr="0071127B">
              <w:footnoteReference w:id="1"/>
            </w:r>
            <w:r w:rsidRPr="0071127B">
              <w:rPr>
                <w:sz w:val="22"/>
                <w:szCs w:val="22"/>
              </w:rPr>
              <w:t xml:space="preserve"> </w:t>
            </w:r>
          </w:p>
          <w:p w14:paraId="77641AA3" w14:textId="77777777" w:rsidR="00AA72E3" w:rsidRPr="00AA72E3" w:rsidRDefault="00AA72E3" w:rsidP="00AA72E3">
            <w:pPr>
              <w:overflowPunct w:val="0"/>
              <w:autoSpaceDE w:val="0"/>
              <w:autoSpaceDN w:val="0"/>
              <w:adjustRightInd w:val="0"/>
              <w:ind w:left="603"/>
              <w:contextualSpacing/>
              <w:jc w:val="both"/>
              <w:rPr>
                <w:sz w:val="22"/>
                <w:szCs w:val="22"/>
                <w:highlight w:val="yellow"/>
              </w:rPr>
            </w:pPr>
          </w:p>
          <w:p w14:paraId="50A5A50D" w14:textId="5614EA58" w:rsidR="00660A8D" w:rsidRPr="00712C5B" w:rsidRDefault="00660A8D" w:rsidP="000042C9">
            <w:pPr>
              <w:rPr>
                <w:sz w:val="22"/>
                <w:szCs w:val="22"/>
              </w:rPr>
            </w:pPr>
          </w:p>
        </w:tc>
      </w:tr>
    </w:tbl>
    <w:p w14:paraId="5814C138" w14:textId="77777777" w:rsidR="00A42C23" w:rsidRPr="00CE1A98" w:rsidRDefault="00A42C23" w:rsidP="00A42C23">
      <w:pPr>
        <w:pStyle w:val="1"/>
        <w:keepLines w:val="0"/>
        <w:tabs>
          <w:tab w:val="left" w:pos="6424"/>
        </w:tabs>
        <w:spacing w:before="240" w:after="120"/>
        <w:jc w:val="both"/>
        <w:rPr>
          <w:b w:val="0"/>
          <w:sz w:val="2"/>
          <w:szCs w:val="2"/>
        </w:rPr>
      </w:pPr>
      <w:r w:rsidRPr="00CE1A98">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75263727"/>
      <w:bookmarkStart w:id="224" w:name="форма1"/>
      <w:bookmarkStart w:id="225" w:name="_Toc98251753"/>
      <w:bookmarkEnd w:id="216"/>
      <w:bookmarkEnd w:id="217"/>
      <w:bookmarkEnd w:id="218"/>
      <w:bookmarkEnd w:id="219"/>
      <w:bookmarkEnd w:id="220"/>
      <w:r w:rsidRPr="00CE1A9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1"/>
      <w:bookmarkEnd w:id="222"/>
      <w:bookmarkEnd w:id="223"/>
      <w:r w:rsidRPr="00CE1A98">
        <w:rPr>
          <w:rFonts w:eastAsia="MS Mincho"/>
          <w:b w:val="0"/>
          <w:kern w:val="32"/>
          <w:lang w:val="x-none" w:eastAsia="x-none"/>
        </w:rPr>
        <w:t xml:space="preserve"> </w:t>
      </w:r>
      <w:bookmarkEnd w:id="224"/>
    </w:p>
    <w:p w14:paraId="2F45606E"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75263728"/>
      <w:bookmarkEnd w:id="226"/>
      <w:r w:rsidRPr="00CE1A98">
        <w:rPr>
          <w:rFonts w:ascii="Times New Roman" w:eastAsia="MS Mincho" w:hAnsi="Times New Roman"/>
          <w:color w:val="548DD4"/>
          <w:kern w:val="32"/>
          <w:szCs w:val="24"/>
          <w:lang w:val="x-none" w:eastAsia="x-none"/>
        </w:rPr>
        <w:t xml:space="preserve">Форма 1 </w:t>
      </w:r>
      <w:r w:rsidRPr="00CE1A98">
        <w:rPr>
          <w:rFonts w:ascii="Times New Roman" w:eastAsia="MS Mincho" w:hAnsi="Times New Roman"/>
          <w:color w:val="548DD4"/>
          <w:kern w:val="32"/>
          <w:szCs w:val="24"/>
          <w:lang w:eastAsia="x-none"/>
        </w:rPr>
        <w:t>З</w:t>
      </w:r>
      <w:r w:rsidRPr="00CE1A98">
        <w:rPr>
          <w:rFonts w:ascii="Times New Roman" w:eastAsia="MS Mincho" w:hAnsi="Times New Roman"/>
          <w:color w:val="548DD4"/>
          <w:kern w:val="32"/>
          <w:szCs w:val="24"/>
          <w:lang w:val="x-none" w:eastAsia="x-none"/>
        </w:rPr>
        <w:t xml:space="preserve">АЯВКА НА УЧАСТИЕ В </w:t>
      </w:r>
      <w:bookmarkEnd w:id="227"/>
      <w:bookmarkEnd w:id="228"/>
      <w:r w:rsidRPr="00CE1A98">
        <w:rPr>
          <w:rFonts w:ascii="Times New Roman" w:eastAsia="MS Mincho" w:hAnsi="Times New Roman"/>
          <w:color w:val="548DD4"/>
          <w:kern w:val="32"/>
          <w:szCs w:val="24"/>
          <w:lang w:eastAsia="x-none"/>
        </w:rPr>
        <w:t>ЗАКУПКЕ</w:t>
      </w:r>
      <w:bookmarkEnd w:id="229"/>
    </w:p>
    <w:p w14:paraId="139122B2" w14:textId="77777777" w:rsidR="00A42C23" w:rsidRPr="00CE1A98" w:rsidRDefault="00A42C23" w:rsidP="00A42C23"/>
    <w:p w14:paraId="41ECCC1F" w14:textId="77777777" w:rsidR="00A42C23" w:rsidRPr="00CE1A98" w:rsidRDefault="00A42C23" w:rsidP="00A42C23">
      <w:r w:rsidRPr="00CE1A98">
        <w:t xml:space="preserve">Фирменный бланк участника </w:t>
      </w:r>
    </w:p>
    <w:p w14:paraId="345FA9B6" w14:textId="77777777" w:rsidR="00A42C23" w:rsidRPr="00CE1A98" w:rsidRDefault="00A42C23" w:rsidP="00A42C23">
      <w:r w:rsidRPr="00CE1A98">
        <w:t xml:space="preserve">«___» __________ 20___ </w:t>
      </w:r>
      <w:proofErr w:type="gramStart"/>
      <w:r w:rsidRPr="00CE1A98">
        <w:t>года  №</w:t>
      </w:r>
      <w:proofErr w:type="gramEnd"/>
      <w:r w:rsidRPr="00CE1A98">
        <w:t>______</w:t>
      </w:r>
    </w:p>
    <w:p w14:paraId="54FE8CE6" w14:textId="77777777" w:rsidR="00A42C23" w:rsidRPr="00CE1A98" w:rsidRDefault="00A42C23" w:rsidP="00A42C23">
      <w:pPr>
        <w:rPr>
          <w:sz w:val="10"/>
          <w:szCs w:val="10"/>
        </w:rPr>
      </w:pPr>
    </w:p>
    <w:p w14:paraId="44702EF8" w14:textId="77777777" w:rsidR="00A42C23" w:rsidRPr="00CE1A98" w:rsidRDefault="00A42C23" w:rsidP="00A42C23">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1EC6AAA6" w14:textId="77777777" w:rsidR="00A42C23" w:rsidRPr="00CE1A98" w:rsidRDefault="00A42C23" w:rsidP="00A42C23">
      <w:pPr>
        <w:ind w:firstLine="567"/>
        <w:jc w:val="center"/>
      </w:pPr>
      <w:r w:rsidRPr="00CE1A98">
        <w:t xml:space="preserve">ЗАЯВКА НА УЧАСТИЕ В </w:t>
      </w:r>
      <w:bookmarkEnd w:id="232"/>
      <w:bookmarkEnd w:id="233"/>
      <w:bookmarkEnd w:id="234"/>
      <w:bookmarkEnd w:id="235"/>
      <w:r w:rsidRPr="00CE1A98">
        <w:t>ЗАПРОСЕ КОТИРОВОК</w:t>
      </w:r>
    </w:p>
    <w:p w14:paraId="468D71E1" w14:textId="77777777" w:rsidR="00A42C23" w:rsidRPr="00CE1A98" w:rsidRDefault="00A42C23" w:rsidP="00A42C23">
      <w:pPr>
        <w:ind w:firstLine="567"/>
        <w:jc w:val="center"/>
      </w:pPr>
    </w:p>
    <w:p w14:paraId="3B569AD5" w14:textId="77777777" w:rsidR="00A42C23" w:rsidRPr="00CE1A98" w:rsidRDefault="00A42C23" w:rsidP="00A42C23">
      <w:pPr>
        <w:ind w:firstLine="567"/>
        <w:jc w:val="center"/>
        <w:rPr>
          <w:sz w:val="10"/>
          <w:szCs w:val="10"/>
        </w:rPr>
      </w:pPr>
    </w:p>
    <w:p w14:paraId="047EABE8" w14:textId="77777777" w:rsidR="00A42C23" w:rsidRPr="00CE1A98" w:rsidRDefault="00A42C23" w:rsidP="00A42C23">
      <w:pPr>
        <w:ind w:firstLine="567"/>
        <w:jc w:val="both"/>
      </w:pPr>
      <w:r w:rsidRPr="00CE1A98">
        <w:t xml:space="preserve">Изучив извещение о проведении запроса котировок в электронной форме на право заключения договора на _________________________________________________ </w:t>
      </w:r>
      <w:r w:rsidRPr="00CE1A98">
        <w:rPr>
          <w:b/>
          <w:i/>
        </w:rPr>
        <w:t>[указать наименование закупки]</w:t>
      </w:r>
      <w:r w:rsidRPr="00CE1A98">
        <w:t xml:space="preserve"> (далее – запрос котировок), опубликованные</w:t>
      </w:r>
      <w:r w:rsidRPr="00CE1A98">
        <w:rPr>
          <w:b/>
          <w:i/>
        </w:rPr>
        <w:t xml:space="preserve"> </w:t>
      </w:r>
      <w:r w:rsidRPr="00CE1A98">
        <w:t xml:space="preserve">в Единой информационной системе по адресу: www.zakupki.gov.ru, закупка № ______ </w:t>
      </w:r>
      <w:r w:rsidRPr="00CE1A98">
        <w:rPr>
          <w:b/>
          <w:i/>
        </w:rPr>
        <w:t>[указать номер извещения],</w:t>
      </w:r>
      <w:r w:rsidRPr="00CE1A98">
        <w:t xml:space="preserve"> безоговорочно принимая установленные в них требования и условия, _______________________ </w:t>
      </w:r>
      <w:r w:rsidRPr="00CE1A98">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CE1A98">
        <w:t xml:space="preserve"> предлагает заключить договор на _______________________ </w:t>
      </w:r>
      <w:r w:rsidRPr="00CE1A98">
        <w:rPr>
          <w:b/>
          <w:i/>
        </w:rPr>
        <w:t>[указать предмет закупки]</w:t>
      </w:r>
      <w:r w:rsidRPr="00CE1A98">
        <w:t xml:space="preserve"> в соответствии с технико-коммерческим предложением (</w:t>
      </w:r>
      <w:hyperlink w:anchor="_Форма_3_ТЕХНИКО-КОММЕРЧЕСКОЕ" w:history="1">
        <w:r w:rsidRPr="00CE1A98">
          <w:rPr>
            <w:rStyle w:val="a4"/>
          </w:rPr>
          <w:t>Форма 3</w:t>
        </w:r>
      </w:hyperlink>
      <w:r w:rsidRPr="00CE1A98">
        <w:t xml:space="preserve">), и другими документами, являющимися неотъемлемыми приложениями к настоящей заявке. </w:t>
      </w:r>
    </w:p>
    <w:p w14:paraId="0A95A48C" w14:textId="77777777" w:rsidR="00A42C23" w:rsidRPr="00CE1A98" w:rsidRDefault="00A42C23" w:rsidP="00A42C23">
      <w:pPr>
        <w:ind w:firstLine="567"/>
        <w:jc w:val="both"/>
      </w:pPr>
      <w:r w:rsidRPr="00CE1A98">
        <w:t>Настоящая заявка действительна не более чем 75 (семьдесят пять) календарных дней</w:t>
      </w:r>
      <w:r w:rsidRPr="00CE1A98">
        <w:rPr>
          <w:sz w:val="26"/>
          <w:szCs w:val="26"/>
        </w:rPr>
        <w:t xml:space="preserve"> </w:t>
      </w:r>
      <w:r w:rsidRPr="00CE1A98">
        <w:t>со дня, следующего за установленной извещением о проведении запроса котировок датой открытия доступа к заявкам.</w:t>
      </w:r>
      <w:bookmarkStart w:id="236" w:name="_Hlt440565644"/>
      <w:bookmarkEnd w:id="236"/>
    </w:p>
    <w:p w14:paraId="29D64A5B" w14:textId="77777777" w:rsidR="00A42C23" w:rsidRPr="00CE1A98" w:rsidRDefault="00A42C23" w:rsidP="00A42C23">
      <w:pPr>
        <w:ind w:firstLine="567"/>
        <w:jc w:val="both"/>
      </w:pPr>
      <w:r w:rsidRPr="00CE1A98">
        <w:t xml:space="preserve">Настоящим подтверждаем, что против ______________ </w:t>
      </w:r>
      <w:r w:rsidRPr="00CE1A98">
        <w:rPr>
          <w:b/>
          <w:i/>
        </w:rPr>
        <w:t>[указать наименование участника]</w:t>
      </w:r>
      <w:r w:rsidRPr="00CE1A98">
        <w:t xml:space="preserve"> не проводится процедура ликвидации, арбитражным судом не принято решение о признании __________ </w:t>
      </w:r>
      <w:r w:rsidRPr="00CE1A98">
        <w:rPr>
          <w:b/>
          <w:i/>
        </w:rPr>
        <w:t>[указать наименование участника]</w:t>
      </w:r>
      <w:r w:rsidRPr="00CE1A98">
        <w:t xml:space="preserve"> банкротом и об открытии конкурсного производства, на дату подачи заявки деятельность ____________ </w:t>
      </w:r>
      <w:r w:rsidRPr="00CE1A98">
        <w:rPr>
          <w:b/>
          <w:i/>
        </w:rPr>
        <w:t>[указать наименование участника]</w:t>
      </w:r>
      <w:r w:rsidRPr="00CE1A98">
        <w:t xml:space="preserve"> не приостановлена в случаях, предусмотренных законодательством Российской Федерации. </w:t>
      </w:r>
    </w:p>
    <w:p w14:paraId="1CEF4114" w14:textId="77777777" w:rsidR="00A42C23" w:rsidRPr="00CE1A98" w:rsidRDefault="00A42C23" w:rsidP="00A42C23">
      <w:pPr>
        <w:ind w:firstLine="567"/>
        <w:jc w:val="both"/>
      </w:pPr>
      <w:r w:rsidRPr="00CE1A98">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E1A98">
        <w:rPr>
          <w:i/>
        </w:rPr>
        <w:t xml:space="preserve"> </w:t>
      </w:r>
      <w:r w:rsidRPr="00CE1A98">
        <w:rPr>
          <w:b/>
          <w:i/>
        </w:rPr>
        <w:t>[указать наименование участника]</w:t>
      </w:r>
      <w:r w:rsidRPr="00CE1A98">
        <w:t xml:space="preserve"> </w:t>
      </w:r>
      <w:r w:rsidRPr="00CE1A98">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A062B3" w14:textId="77777777" w:rsidR="00A42C23" w:rsidRPr="00CE1A98" w:rsidRDefault="00A42C23" w:rsidP="00A42C23">
      <w:pPr>
        <w:ind w:firstLine="567"/>
        <w:jc w:val="both"/>
      </w:pPr>
      <w:r w:rsidRPr="00CE1A98">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01EDE" w:rsidRPr="00CE1A98">
        <w:t>Башинформсвязь</w:t>
      </w:r>
      <w:r w:rsidRPr="00CE1A98">
        <w:t xml:space="preserve">» с целью участия ___________ </w:t>
      </w:r>
      <w:r w:rsidRPr="00CE1A98">
        <w:rPr>
          <w:b/>
          <w:i/>
        </w:rPr>
        <w:t>[указать наименование участника]</w:t>
      </w:r>
      <w:r w:rsidRPr="00CE1A98">
        <w:t xml:space="preserve"> в запросе котировок.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0F73CFA" w14:textId="77777777" w:rsidR="00A42C23" w:rsidRPr="00CE1A98" w:rsidRDefault="00A42C23" w:rsidP="00A42C23">
      <w:pPr>
        <w:ind w:firstLine="567"/>
        <w:jc w:val="both"/>
      </w:pPr>
      <w:r w:rsidRPr="00CE1A98">
        <w:t xml:space="preserve">Настоящим подтверждаем, что сведения о _________ </w:t>
      </w:r>
      <w:r w:rsidRPr="00CE1A98">
        <w:rPr>
          <w:b/>
          <w:i/>
        </w:rPr>
        <w:t>[указать наименование участника]</w:t>
      </w:r>
      <w:r w:rsidRPr="00CE1A98">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7EB1564" w14:textId="77777777" w:rsidR="00A42C23" w:rsidRPr="00CE1A98" w:rsidRDefault="00A42C23" w:rsidP="00A42C23">
      <w:pPr>
        <w:ind w:firstLine="567"/>
        <w:jc w:val="both"/>
      </w:pPr>
    </w:p>
    <w:p w14:paraId="20A07D9D" w14:textId="77777777" w:rsidR="00A42C23" w:rsidRPr="00CE1A98" w:rsidRDefault="00A42C23" w:rsidP="00A42C23">
      <w:pPr>
        <w:ind w:firstLine="567"/>
        <w:jc w:val="both"/>
      </w:pPr>
      <w:r w:rsidRPr="00CE1A98">
        <w:lastRenderedPageBreak/>
        <w:t xml:space="preserve">Настоящим уведомляем об отсутствии у ________________ </w:t>
      </w:r>
      <w:r w:rsidRPr="00CE1A98">
        <w:rPr>
          <w:b/>
          <w:i/>
        </w:rPr>
        <w:t xml:space="preserve">[указать наименование участника] </w:t>
      </w:r>
      <w:r w:rsidRPr="00CE1A98">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FFB32C" w14:textId="1495F5AF" w:rsidR="00A42C23" w:rsidRPr="00CE1A98" w:rsidRDefault="00A42C23" w:rsidP="00A42C23">
      <w:pPr>
        <w:ind w:firstLine="567"/>
        <w:jc w:val="both"/>
      </w:pPr>
      <w:r w:rsidRPr="00CE1A98">
        <w:t xml:space="preserve">Настоящим уведомляем об отсутствии </w:t>
      </w:r>
      <w:r w:rsidRPr="00CE1A98">
        <w:rPr>
          <w:rFonts w:cs="Arial"/>
          <w:color w:val="000000"/>
        </w:rPr>
        <w:t xml:space="preserve">между </w:t>
      </w:r>
      <w:r w:rsidRPr="00CE1A98">
        <w:t>________________</w:t>
      </w:r>
      <w:r w:rsidRPr="00CE1A98">
        <w:rPr>
          <w:b/>
          <w:i/>
        </w:rPr>
        <w:t xml:space="preserve"> [указать наименование участника] </w:t>
      </w:r>
      <w:r w:rsidRPr="00CE1A98">
        <w:rPr>
          <w:rFonts w:cs="Arial"/>
          <w:color w:val="000000"/>
        </w:rPr>
        <w:t xml:space="preserve">и </w:t>
      </w:r>
      <w:r w:rsidRPr="00CE1A98">
        <w:t>ПАО «</w:t>
      </w:r>
      <w:r w:rsidR="00B01EDE" w:rsidRPr="00CE1A98">
        <w:t>Башинформсвязь</w:t>
      </w:r>
      <w:r w:rsidRPr="00CE1A98">
        <w:t>»</w:t>
      </w:r>
      <w:r w:rsidRPr="00CE1A98">
        <w:rPr>
          <w:rFonts w:cs="Arial"/>
          <w:color w:val="000000"/>
        </w:rPr>
        <w:t xml:space="preserve"> конфликта интересов, определенного в п. </w:t>
      </w:r>
      <w:r w:rsidRPr="00CE1A98">
        <w:rPr>
          <w:rFonts w:cs="Arial"/>
          <w:color w:val="000000"/>
        </w:rPr>
        <w:fldChar w:fldCharType="begin"/>
      </w:r>
      <w:r w:rsidRPr="00CE1A98">
        <w:rPr>
          <w:rFonts w:cs="Arial"/>
          <w:color w:val="000000"/>
        </w:rPr>
        <w:instrText xml:space="preserve"> REF _Ref55289922 \r \h  \* MERGEFORMAT </w:instrText>
      </w:r>
      <w:r w:rsidRPr="00CE1A98">
        <w:rPr>
          <w:rFonts w:cs="Arial"/>
          <w:color w:val="000000"/>
        </w:rPr>
      </w:r>
      <w:r w:rsidRPr="00CE1A98">
        <w:rPr>
          <w:rFonts w:cs="Arial"/>
          <w:color w:val="000000"/>
        </w:rPr>
        <w:fldChar w:fldCharType="separate"/>
      </w:r>
      <w:r w:rsidR="00AD393E">
        <w:rPr>
          <w:rFonts w:cs="Arial"/>
          <w:color w:val="000000"/>
        </w:rPr>
        <w:t>3.2.1</w:t>
      </w:r>
      <w:r w:rsidRPr="00CE1A98">
        <w:rPr>
          <w:rFonts w:cs="Arial"/>
          <w:color w:val="000000"/>
        </w:rPr>
        <w:fldChar w:fldCharType="end"/>
      </w:r>
      <w:r w:rsidRPr="00CE1A98">
        <w:rPr>
          <w:rFonts w:cs="Arial"/>
          <w:color w:val="000000"/>
        </w:rPr>
        <w:t xml:space="preserve"> </w:t>
      </w:r>
      <w:r w:rsidRPr="00CE1A98">
        <w:rPr>
          <w:bCs/>
        </w:rPr>
        <w:t>извещения</w:t>
      </w:r>
      <w:r w:rsidRPr="00CE1A98">
        <w:rPr>
          <w:rFonts w:cs="Arial"/>
          <w:color w:val="000000"/>
        </w:rPr>
        <w:t xml:space="preserve"> о проведении запроса котировок. </w:t>
      </w:r>
    </w:p>
    <w:p w14:paraId="37896F3C" w14:textId="77777777" w:rsidR="00A42C23" w:rsidRPr="00CE1A98" w:rsidRDefault="00A42C23" w:rsidP="00A42C23">
      <w:pPr>
        <w:pStyle w:val="ae"/>
        <w:tabs>
          <w:tab w:val="left" w:pos="851"/>
        </w:tabs>
        <w:spacing w:before="0" w:beforeAutospacing="0" w:after="0" w:afterAutospacing="0"/>
        <w:ind w:firstLine="709"/>
        <w:jc w:val="both"/>
      </w:pPr>
    </w:p>
    <w:p w14:paraId="2E7D18E1" w14:textId="77777777" w:rsidR="00A42C23" w:rsidRPr="00CE1A98" w:rsidRDefault="00A42C23" w:rsidP="00A42C23">
      <w:pPr>
        <w:pStyle w:val="ae"/>
        <w:tabs>
          <w:tab w:val="left" w:pos="851"/>
        </w:tabs>
        <w:spacing w:before="0" w:beforeAutospacing="0" w:after="0" w:afterAutospacing="0"/>
        <w:ind w:firstLine="709"/>
        <w:jc w:val="both"/>
      </w:pPr>
      <w:r w:rsidRPr="00CE1A98">
        <w:t>В случае признания нас победителем запроса котировок, либо при поступлении в наш адрес предложения о заключении договора, мы берем на себя следующие обязательства:</w:t>
      </w:r>
    </w:p>
    <w:p w14:paraId="10303F8A"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подписать со своей стороны договор в соответствии с требованиями </w:t>
      </w:r>
      <w:r w:rsidRPr="00CE1A98">
        <w:rPr>
          <w:bCs/>
        </w:rPr>
        <w:t>извещения</w:t>
      </w:r>
      <w:r w:rsidRPr="00CE1A98">
        <w:t xml:space="preserve"> о проведении запроса котировок и условиями нашей заявки на участие в запросе котировок, в том числе условиями, достигнутыми в ходе преддоговорных переговоров;</w:t>
      </w:r>
    </w:p>
    <w:p w14:paraId="260255C5" w14:textId="6C3860C9"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представить до заключения договора документы, определенные п. </w:t>
      </w:r>
      <w:r w:rsidRPr="00CE1A98">
        <w:fldChar w:fldCharType="begin"/>
      </w:r>
      <w:r w:rsidRPr="00CE1A98">
        <w:instrText xml:space="preserve"> REF _Ref55290554 \r \h  \* MERGEFORMAT </w:instrText>
      </w:r>
      <w:r w:rsidRPr="00CE1A98">
        <w:fldChar w:fldCharType="separate"/>
      </w:r>
      <w:r w:rsidR="00AD393E">
        <w:t>8.1.8</w:t>
      </w:r>
      <w:r w:rsidRPr="00CE1A98">
        <w:fldChar w:fldCharType="end"/>
      </w:r>
      <w:r w:rsidRPr="00CE1A98">
        <w:t xml:space="preserve"> </w:t>
      </w:r>
      <w:r w:rsidRPr="00CE1A98">
        <w:rPr>
          <w:bCs/>
        </w:rPr>
        <w:t>извещения</w:t>
      </w:r>
      <w:r w:rsidRPr="00CE1A98">
        <w:t xml:space="preserve"> о проведении запроса котировок;</w:t>
      </w:r>
    </w:p>
    <w:p w14:paraId="42A128BA" w14:textId="77777777" w:rsidR="00A42C23" w:rsidRPr="00CE1A98" w:rsidRDefault="00A42C23" w:rsidP="00A42C23">
      <w:pPr>
        <w:pStyle w:val="ae"/>
        <w:tabs>
          <w:tab w:val="left" w:pos="851"/>
        </w:tabs>
        <w:spacing w:before="0" w:beforeAutospacing="0" w:after="0" w:afterAutospacing="0"/>
        <w:ind w:firstLine="709"/>
        <w:jc w:val="both"/>
        <w:rPr>
          <w:b/>
          <w:i/>
        </w:rPr>
      </w:pPr>
    </w:p>
    <w:p w14:paraId="3BA45052"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29AA3115" w14:textId="77777777" w:rsidR="00A42C23" w:rsidRPr="00CE1A98" w:rsidRDefault="00A42C23" w:rsidP="00A42C23">
      <w:pPr>
        <w:pStyle w:val="ae"/>
        <w:tabs>
          <w:tab w:val="left" w:pos="851"/>
        </w:tabs>
        <w:spacing w:before="0" w:beforeAutospacing="0" w:after="0" w:afterAutospacing="0"/>
        <w:jc w:val="both"/>
        <w:rPr>
          <w:b/>
        </w:rPr>
      </w:pPr>
    </w:p>
    <w:p w14:paraId="0129BD90"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1.</w:t>
      </w:r>
    </w:p>
    <w:p w14:paraId="3959E301"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крупной сделки;</w:t>
      </w:r>
    </w:p>
    <w:p w14:paraId="48665EDA"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либо</w:t>
      </w:r>
    </w:p>
    <w:p w14:paraId="1A51AD0F"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сделки с заинтересованностью.</w:t>
      </w:r>
    </w:p>
    <w:p w14:paraId="4A68E673" w14:textId="77777777" w:rsidR="00A42C23" w:rsidRPr="00CE1A98" w:rsidRDefault="00A42C23" w:rsidP="00A42C23">
      <w:pPr>
        <w:pStyle w:val="ae"/>
        <w:spacing w:before="0" w:beforeAutospacing="0" w:after="0" w:afterAutospacing="0"/>
        <w:ind w:firstLine="709"/>
        <w:jc w:val="both"/>
        <w:rPr>
          <w:b/>
          <w:i/>
        </w:rPr>
      </w:pPr>
    </w:p>
    <w:p w14:paraId="355DA6FD"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2.</w:t>
      </w:r>
    </w:p>
    <w:p w14:paraId="64DC1040"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крупной.</w:t>
      </w:r>
    </w:p>
    <w:p w14:paraId="69684702"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сделкой с заинтересованностью.</w:t>
      </w:r>
    </w:p>
    <w:p w14:paraId="6078F6CF" w14:textId="77777777" w:rsidR="00A42C23" w:rsidRPr="00CE1A98" w:rsidRDefault="00A42C23" w:rsidP="00A42C23">
      <w:pPr>
        <w:pStyle w:val="ae"/>
        <w:tabs>
          <w:tab w:val="left" w:pos="1134"/>
        </w:tabs>
        <w:spacing w:before="0" w:beforeAutospacing="0" w:after="0" w:afterAutospacing="0"/>
        <w:ind w:firstLine="709"/>
        <w:jc w:val="both"/>
        <w:rPr>
          <w:b/>
          <w:i/>
        </w:rPr>
      </w:pPr>
    </w:p>
    <w:p w14:paraId="1BA1504C"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3.</w:t>
      </w:r>
    </w:p>
    <w:p w14:paraId="16923912" w14:textId="77777777" w:rsidR="00A42C23" w:rsidRPr="00CE1A98" w:rsidRDefault="00A42C23" w:rsidP="00A42C23">
      <w:pPr>
        <w:pStyle w:val="ae"/>
        <w:tabs>
          <w:tab w:val="left" w:pos="1134"/>
        </w:tabs>
        <w:spacing w:before="0" w:beforeAutospacing="0" w:after="0" w:afterAutospacing="0"/>
        <w:ind w:firstLine="709"/>
        <w:jc w:val="both"/>
      </w:pPr>
      <w:r w:rsidRPr="00CE1A98">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2A429A1"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EDDC0E7" w14:textId="77777777" w:rsidR="00A42C23" w:rsidRPr="00CE1A98" w:rsidRDefault="00A42C23" w:rsidP="00A42C23">
      <w:pPr>
        <w:pStyle w:val="ae"/>
        <w:spacing w:before="0" w:beforeAutospacing="0" w:after="0" w:afterAutospacing="0"/>
        <w:ind w:firstLine="709"/>
        <w:jc w:val="both"/>
      </w:pPr>
    </w:p>
    <w:p w14:paraId="4C3E5FB2" w14:textId="77777777" w:rsidR="00A42C23" w:rsidRPr="00CE1A98" w:rsidRDefault="00A42C23" w:rsidP="00A42C23">
      <w:pPr>
        <w:pStyle w:val="ae"/>
        <w:spacing w:before="0" w:beforeAutospacing="0" w:after="0" w:afterAutospacing="0"/>
        <w:ind w:firstLine="709"/>
        <w:jc w:val="both"/>
      </w:pPr>
      <w:r w:rsidRPr="00CE1A98">
        <w:t>Мы уведомлены и согласны с условием, что:</w:t>
      </w:r>
    </w:p>
    <w:p w14:paraId="0FEA114D"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1A65E16"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lastRenderedPageBreak/>
        <w:t xml:space="preserve">будем признаны уклонившимися от заключения договора в случаях, предусмотренных </w:t>
      </w:r>
      <w:r w:rsidRPr="00CE1A98">
        <w:rPr>
          <w:bCs/>
        </w:rPr>
        <w:t>извещением</w:t>
      </w:r>
      <w:r w:rsidRPr="00CE1A98">
        <w:t xml:space="preserve"> о проведении запроса котировок, в том числе при не предоставлении документов, обязательных к предоставлению до заключения договора;</w:t>
      </w:r>
    </w:p>
    <w:p w14:paraId="067444CB"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котировок, будет расторгнут по решению суда в силу существенного нарушения нами условий договора.</w:t>
      </w:r>
    </w:p>
    <w:p w14:paraId="357FC835" w14:textId="77777777" w:rsidR="00A42C23" w:rsidRPr="00CE1A98" w:rsidRDefault="00A42C23" w:rsidP="00A42C23">
      <w:pPr>
        <w:ind w:firstLine="567"/>
        <w:jc w:val="both"/>
        <w:rPr>
          <w:b/>
          <w:i/>
        </w:rPr>
      </w:pPr>
    </w:p>
    <w:p w14:paraId="02307665" w14:textId="77777777" w:rsidR="00A42C23" w:rsidRPr="00CE1A98" w:rsidRDefault="00A42C23" w:rsidP="00A42C23">
      <w:pPr>
        <w:ind w:firstLine="567"/>
      </w:pPr>
      <w:r w:rsidRPr="00CE1A98">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42C23" w:rsidRPr="00CE1A98" w14:paraId="7B109E89" w14:textId="77777777" w:rsidTr="00A42C23">
        <w:trPr>
          <w:tblHeader/>
        </w:trPr>
        <w:tc>
          <w:tcPr>
            <w:tcW w:w="1091" w:type="dxa"/>
            <w:vAlign w:val="center"/>
          </w:tcPr>
          <w:p w14:paraId="183AABB4"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w:t>
            </w:r>
          </w:p>
          <w:p w14:paraId="1DD9D5E9"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п/п</w:t>
            </w:r>
          </w:p>
        </w:tc>
        <w:tc>
          <w:tcPr>
            <w:tcW w:w="7414" w:type="dxa"/>
            <w:vAlign w:val="center"/>
          </w:tcPr>
          <w:p w14:paraId="48F01AFE"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Наименование документа</w:t>
            </w:r>
          </w:p>
        </w:tc>
        <w:tc>
          <w:tcPr>
            <w:tcW w:w="1482" w:type="dxa"/>
            <w:vAlign w:val="center"/>
          </w:tcPr>
          <w:p w14:paraId="3E4869D3"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Количество страниц</w:t>
            </w:r>
          </w:p>
        </w:tc>
      </w:tr>
      <w:tr w:rsidR="00A42C23" w:rsidRPr="00CE1A98" w14:paraId="63CE5BBB" w14:textId="77777777" w:rsidTr="00A42C23">
        <w:tc>
          <w:tcPr>
            <w:tcW w:w="1091" w:type="dxa"/>
            <w:vAlign w:val="center"/>
          </w:tcPr>
          <w:p w14:paraId="479EFAA2" w14:textId="77777777" w:rsidR="00A42C23" w:rsidRPr="00CE1A98" w:rsidRDefault="00A42C23" w:rsidP="00A42C23">
            <w:pPr>
              <w:numPr>
                <w:ilvl w:val="0"/>
                <w:numId w:val="21"/>
              </w:numPr>
              <w:tabs>
                <w:tab w:val="left" w:pos="284"/>
              </w:tabs>
              <w:spacing w:before="40" w:after="40"/>
              <w:ind w:left="0" w:firstLine="0"/>
              <w:jc w:val="center"/>
              <w:rPr>
                <w:i/>
              </w:rPr>
            </w:pPr>
          </w:p>
        </w:tc>
        <w:tc>
          <w:tcPr>
            <w:tcW w:w="7414" w:type="dxa"/>
          </w:tcPr>
          <w:p w14:paraId="39020546" w14:textId="77777777" w:rsidR="00A42C23" w:rsidRPr="00CE1A98" w:rsidRDefault="00A42C23" w:rsidP="00A42C23">
            <w:pPr>
              <w:pStyle w:val="af7"/>
              <w:spacing w:before="40" w:after="40"/>
              <w:rPr>
                <w:rFonts w:ascii="Times New Roman" w:hAnsi="Times New Roman" w:cs="Times New Roman"/>
                <w:i/>
              </w:rPr>
            </w:pPr>
          </w:p>
        </w:tc>
        <w:tc>
          <w:tcPr>
            <w:tcW w:w="1482" w:type="dxa"/>
          </w:tcPr>
          <w:p w14:paraId="1D9121E7" w14:textId="77777777" w:rsidR="00A42C23" w:rsidRPr="00CE1A98" w:rsidRDefault="00A42C23" w:rsidP="00A42C23">
            <w:pPr>
              <w:pStyle w:val="af7"/>
              <w:rPr>
                <w:rFonts w:ascii="Times New Roman" w:hAnsi="Times New Roman" w:cs="Times New Roman"/>
                <w:i/>
              </w:rPr>
            </w:pPr>
          </w:p>
        </w:tc>
      </w:tr>
      <w:tr w:rsidR="00A42C23" w:rsidRPr="00CE1A98" w14:paraId="304591B5" w14:textId="77777777" w:rsidTr="00A42C23">
        <w:tc>
          <w:tcPr>
            <w:tcW w:w="1091" w:type="dxa"/>
            <w:vAlign w:val="center"/>
          </w:tcPr>
          <w:p w14:paraId="7EA1F357" w14:textId="77777777" w:rsidR="00A42C23" w:rsidRPr="00CE1A98" w:rsidRDefault="00A42C23" w:rsidP="00A42C23">
            <w:pPr>
              <w:numPr>
                <w:ilvl w:val="0"/>
                <w:numId w:val="21"/>
              </w:numPr>
              <w:tabs>
                <w:tab w:val="left" w:pos="284"/>
              </w:tabs>
              <w:spacing w:before="40" w:after="40"/>
              <w:ind w:left="0" w:firstLine="0"/>
              <w:jc w:val="center"/>
            </w:pPr>
          </w:p>
        </w:tc>
        <w:tc>
          <w:tcPr>
            <w:tcW w:w="7414" w:type="dxa"/>
          </w:tcPr>
          <w:p w14:paraId="26014BB7" w14:textId="77777777" w:rsidR="00A42C23" w:rsidRPr="00CE1A98" w:rsidRDefault="00A42C23" w:rsidP="00A42C23">
            <w:pPr>
              <w:pStyle w:val="af7"/>
              <w:spacing w:before="40" w:after="40"/>
              <w:rPr>
                <w:rFonts w:ascii="Times New Roman" w:hAnsi="Times New Roman" w:cs="Times New Roman"/>
              </w:rPr>
            </w:pPr>
            <w:r w:rsidRPr="00CE1A98">
              <w:rPr>
                <w:rFonts w:ascii="Times New Roman" w:hAnsi="Times New Roman" w:cs="Times New Roman"/>
              </w:rPr>
              <w:t>…</w:t>
            </w:r>
          </w:p>
        </w:tc>
        <w:tc>
          <w:tcPr>
            <w:tcW w:w="1482" w:type="dxa"/>
          </w:tcPr>
          <w:p w14:paraId="1AC26FBE" w14:textId="77777777" w:rsidR="00A42C23" w:rsidRPr="00CE1A98" w:rsidRDefault="00A42C23" w:rsidP="00A42C23">
            <w:pPr>
              <w:pStyle w:val="af7"/>
              <w:rPr>
                <w:rFonts w:ascii="Times New Roman" w:hAnsi="Times New Roman" w:cs="Times New Roman"/>
              </w:rPr>
            </w:pPr>
          </w:p>
        </w:tc>
      </w:tr>
      <w:tr w:rsidR="00A42C23" w:rsidRPr="00CE1A98" w14:paraId="7A0A54DC" w14:textId="77777777" w:rsidTr="00A42C23">
        <w:tc>
          <w:tcPr>
            <w:tcW w:w="1091" w:type="dxa"/>
            <w:vAlign w:val="center"/>
          </w:tcPr>
          <w:p w14:paraId="77F3A3BE" w14:textId="77777777" w:rsidR="00A42C23" w:rsidRPr="00CE1A98" w:rsidRDefault="00A42C23" w:rsidP="00A42C23">
            <w:pPr>
              <w:tabs>
                <w:tab w:val="left" w:pos="284"/>
              </w:tabs>
              <w:spacing w:before="40" w:after="40"/>
              <w:jc w:val="center"/>
            </w:pPr>
            <w:r w:rsidRPr="00CE1A98">
              <w:t>…</w:t>
            </w:r>
          </w:p>
        </w:tc>
        <w:tc>
          <w:tcPr>
            <w:tcW w:w="7414" w:type="dxa"/>
          </w:tcPr>
          <w:p w14:paraId="58DDABCE" w14:textId="77777777" w:rsidR="00A42C23" w:rsidRPr="00CE1A98" w:rsidRDefault="00A42C23" w:rsidP="00A42C23">
            <w:pPr>
              <w:pStyle w:val="af7"/>
              <w:spacing w:before="40" w:after="40"/>
              <w:rPr>
                <w:rFonts w:ascii="Times New Roman" w:hAnsi="Times New Roman" w:cs="Times New Roman"/>
              </w:rPr>
            </w:pPr>
          </w:p>
        </w:tc>
        <w:tc>
          <w:tcPr>
            <w:tcW w:w="1482" w:type="dxa"/>
          </w:tcPr>
          <w:p w14:paraId="4B14DA5F" w14:textId="77777777" w:rsidR="00A42C23" w:rsidRPr="00CE1A98" w:rsidRDefault="00A42C23" w:rsidP="00A42C23">
            <w:pPr>
              <w:pStyle w:val="af7"/>
              <w:rPr>
                <w:rFonts w:ascii="Times New Roman" w:hAnsi="Times New Roman" w:cs="Times New Roman"/>
              </w:rPr>
            </w:pPr>
          </w:p>
        </w:tc>
      </w:tr>
    </w:tbl>
    <w:p w14:paraId="796680C4" w14:textId="77777777" w:rsidR="00A42C23" w:rsidRPr="00CE1A98" w:rsidRDefault="00A42C23" w:rsidP="00A42C23">
      <w:pPr>
        <w:rPr>
          <w:sz w:val="10"/>
          <w:szCs w:val="10"/>
        </w:rPr>
      </w:pPr>
    </w:p>
    <w:p w14:paraId="6C66E15A" w14:textId="77777777" w:rsidR="00A42C23" w:rsidRPr="00CE1A98" w:rsidRDefault="00A42C23" w:rsidP="00A42C23">
      <w:pPr>
        <w:pStyle w:val="Times12"/>
        <w:tabs>
          <w:tab w:val="left" w:pos="709"/>
          <w:tab w:val="left" w:pos="1134"/>
        </w:tabs>
        <w:ind w:firstLine="0"/>
        <w:rPr>
          <w:bCs w:val="0"/>
          <w:color w:val="808080"/>
          <w:szCs w:val="24"/>
        </w:rPr>
      </w:pPr>
    </w:p>
    <w:p w14:paraId="41E0272A" w14:textId="77777777" w:rsidR="00A42C23" w:rsidRPr="00CE1A98" w:rsidRDefault="00A42C23" w:rsidP="00A42C23">
      <w:pPr>
        <w:pStyle w:val="Times12"/>
        <w:tabs>
          <w:tab w:val="left" w:pos="709"/>
          <w:tab w:val="left" w:pos="1134"/>
        </w:tabs>
        <w:ind w:firstLine="709"/>
        <w:rPr>
          <w:bCs w:val="0"/>
          <w:color w:val="808080"/>
          <w:szCs w:val="24"/>
        </w:rPr>
      </w:pPr>
    </w:p>
    <w:p w14:paraId="4F4B5EA2" w14:textId="77777777" w:rsidR="00A42C23" w:rsidRPr="00CE1A98" w:rsidRDefault="00A42C23" w:rsidP="00A42C23">
      <w:pPr>
        <w:pStyle w:val="Times12"/>
        <w:tabs>
          <w:tab w:val="left" w:pos="709"/>
          <w:tab w:val="left" w:pos="1134"/>
        </w:tabs>
        <w:ind w:firstLine="709"/>
        <w:rPr>
          <w:bCs w:val="0"/>
          <w:color w:val="808080"/>
          <w:szCs w:val="24"/>
        </w:rPr>
      </w:pPr>
      <w:r w:rsidRPr="00CE1A98">
        <w:rPr>
          <w:bCs w:val="0"/>
          <w:color w:val="808080"/>
          <w:szCs w:val="24"/>
        </w:rPr>
        <w:t>ИНСТРУКЦИИ ПО ЗАПОЛНЕНИЮ:</w:t>
      </w:r>
    </w:p>
    <w:p w14:paraId="197A47AB"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Данные инструкции не следует воспроизводить в документах, подготовленных участником.</w:t>
      </w:r>
    </w:p>
    <w:p w14:paraId="031C244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9A91B6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Участник должен перечислить и указать объем каждого из прилагаемых к заявке документов.</w:t>
      </w:r>
      <w:bookmarkStart w:id="237" w:name="_Форма_2"/>
      <w:bookmarkEnd w:id="237"/>
    </w:p>
    <w:p w14:paraId="178DF7B3"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Не допускается удаление текста из формы 1, кроме текста, написанного курсивом.</w:t>
      </w:r>
    </w:p>
    <w:p w14:paraId="3C644301"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Все поля для заполнения должны быть обязательно заполнены участником.</w:t>
      </w:r>
    </w:p>
    <w:bookmarkEnd w:id="225"/>
    <w:p w14:paraId="6D6B40F2"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CE1A98">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46A77DF9"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75263729"/>
      <w:bookmarkEnd w:id="243"/>
      <w:r w:rsidRPr="00CE1A98">
        <w:rPr>
          <w:rFonts w:ascii="Times New Roman" w:eastAsia="MS Mincho" w:hAnsi="Times New Roman"/>
          <w:color w:val="548DD4"/>
          <w:kern w:val="32"/>
          <w:szCs w:val="24"/>
          <w:lang w:val="x-none" w:eastAsia="x-none"/>
        </w:rPr>
        <w:lastRenderedPageBreak/>
        <w:t xml:space="preserve">Форма 2 АНКЕТА УЧАСТНИКА </w:t>
      </w:r>
      <w:bookmarkEnd w:id="244"/>
      <w:bookmarkEnd w:id="245"/>
      <w:r w:rsidRPr="00CE1A98">
        <w:rPr>
          <w:rFonts w:ascii="Times New Roman" w:eastAsia="MS Mincho" w:hAnsi="Times New Roman"/>
          <w:color w:val="548DD4"/>
          <w:kern w:val="32"/>
          <w:szCs w:val="24"/>
          <w:lang w:eastAsia="x-none"/>
        </w:rPr>
        <w:t>ЗАПРОСА КОТИРОВОК</w:t>
      </w:r>
      <w:bookmarkEnd w:id="246"/>
    </w:p>
    <w:p w14:paraId="22988F41" w14:textId="77777777" w:rsidR="00A42C23" w:rsidRPr="00CE1A98" w:rsidRDefault="00A42C23" w:rsidP="00A42C23">
      <w:r w:rsidRPr="00CE1A98">
        <w:t>Приложение к заявке от «___» __________ 20___ г. № ______</w:t>
      </w:r>
    </w:p>
    <w:p w14:paraId="51BC6344" w14:textId="77777777" w:rsidR="00A42C23" w:rsidRPr="00CE1A98" w:rsidRDefault="00A42C23" w:rsidP="00A42C23"/>
    <w:p w14:paraId="4338F973" w14:textId="77777777" w:rsidR="00A42C23" w:rsidRPr="00CE1A98" w:rsidRDefault="00A42C23" w:rsidP="00A42C23">
      <w:r w:rsidRPr="00CE1A98">
        <w:t xml:space="preserve">Запрос котировок в электронной форме на право заключения договора </w:t>
      </w:r>
    </w:p>
    <w:p w14:paraId="7BC69122" w14:textId="77777777" w:rsidR="00A42C23" w:rsidRPr="00CE1A98" w:rsidRDefault="00A42C23" w:rsidP="00A42C23">
      <w:r w:rsidRPr="00CE1A98">
        <w:t>на ________________________________________________</w:t>
      </w:r>
    </w:p>
    <w:p w14:paraId="0BBAB5D3" w14:textId="77777777" w:rsidR="00A42C23" w:rsidRPr="00CE1A98" w:rsidRDefault="00A42C23" w:rsidP="00A42C23"/>
    <w:p w14:paraId="14DE057E" w14:textId="77777777" w:rsidR="00A42C23" w:rsidRPr="00CE1A98" w:rsidRDefault="00A42C23" w:rsidP="00A42C23">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CE1A98">
        <w:t xml:space="preserve">АНКЕТА УЧАСТНИКА </w:t>
      </w:r>
      <w:bookmarkEnd w:id="249"/>
      <w:bookmarkEnd w:id="250"/>
      <w:r w:rsidRPr="00CE1A98">
        <w:t>ЗАПРОСА КОТИРОВОК</w:t>
      </w:r>
    </w:p>
    <w:p w14:paraId="24858233" w14:textId="77777777" w:rsidR="00A42C23" w:rsidRPr="00CE1A98" w:rsidRDefault="00A42C23" w:rsidP="00A42C23"/>
    <w:p w14:paraId="30E0A6AF" w14:textId="77777777" w:rsidR="00A42C23" w:rsidRPr="00CE1A98" w:rsidRDefault="00A42C23" w:rsidP="00A42C23">
      <w:pPr>
        <w:pStyle w:val="affb"/>
      </w:pPr>
      <w:r w:rsidRPr="00CE1A98">
        <w:t xml:space="preserve">Участник запроса котировок: ________________________________ </w:t>
      </w:r>
    </w:p>
    <w:p w14:paraId="35675E58" w14:textId="77777777" w:rsidR="00A42C23" w:rsidRPr="00CE1A98" w:rsidRDefault="00A42C23" w:rsidP="00A42C2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42C23" w:rsidRPr="00CE1A98" w14:paraId="1469FE1C" w14:textId="77777777" w:rsidTr="00A42C23">
        <w:trPr>
          <w:cantSplit/>
          <w:trHeight w:val="240"/>
          <w:tblHeader/>
        </w:trPr>
        <w:tc>
          <w:tcPr>
            <w:tcW w:w="306" w:type="pct"/>
            <w:shd w:val="clear" w:color="auto" w:fill="F2F2F2"/>
            <w:vAlign w:val="center"/>
          </w:tcPr>
          <w:p w14:paraId="599B167B" w14:textId="77777777" w:rsidR="00A42C23" w:rsidRPr="00CE1A98" w:rsidRDefault="00A42C23" w:rsidP="00A42C23">
            <w:pPr>
              <w:jc w:val="center"/>
              <w:rPr>
                <w:b/>
              </w:rPr>
            </w:pPr>
            <w:r w:rsidRPr="00CE1A98">
              <w:rPr>
                <w:b/>
              </w:rPr>
              <w:t>№</w:t>
            </w:r>
          </w:p>
        </w:tc>
        <w:tc>
          <w:tcPr>
            <w:tcW w:w="3000" w:type="pct"/>
            <w:shd w:val="clear" w:color="auto" w:fill="F2F2F2"/>
            <w:vAlign w:val="center"/>
          </w:tcPr>
          <w:p w14:paraId="2DBA5596" w14:textId="77777777" w:rsidR="00A42C23" w:rsidRPr="00CE1A98" w:rsidRDefault="00A42C23" w:rsidP="00A42C23">
            <w:pPr>
              <w:jc w:val="center"/>
              <w:rPr>
                <w:b/>
              </w:rPr>
            </w:pPr>
            <w:r w:rsidRPr="00CE1A98">
              <w:rPr>
                <w:b/>
              </w:rPr>
              <w:t>Наименование</w:t>
            </w:r>
          </w:p>
        </w:tc>
        <w:tc>
          <w:tcPr>
            <w:tcW w:w="1694" w:type="pct"/>
            <w:shd w:val="clear" w:color="auto" w:fill="F2F2F2"/>
            <w:vAlign w:val="center"/>
          </w:tcPr>
          <w:p w14:paraId="60721A5B" w14:textId="77777777" w:rsidR="00A42C23" w:rsidRPr="00CE1A98" w:rsidRDefault="00A42C23" w:rsidP="00A42C23">
            <w:pPr>
              <w:jc w:val="center"/>
              <w:rPr>
                <w:b/>
              </w:rPr>
            </w:pPr>
            <w:r w:rsidRPr="00CE1A98">
              <w:rPr>
                <w:b/>
              </w:rPr>
              <w:t>Сведения об участнике запроса котировок</w:t>
            </w:r>
          </w:p>
        </w:tc>
      </w:tr>
      <w:tr w:rsidR="00A42C23" w:rsidRPr="00CE1A98" w14:paraId="0B39AA62" w14:textId="77777777" w:rsidTr="00A42C23">
        <w:trPr>
          <w:cantSplit/>
          <w:trHeight w:val="471"/>
        </w:trPr>
        <w:tc>
          <w:tcPr>
            <w:tcW w:w="306" w:type="pct"/>
            <w:vAlign w:val="center"/>
          </w:tcPr>
          <w:p w14:paraId="414644F9" w14:textId="77777777" w:rsidR="00A42C23" w:rsidRPr="00CE1A98" w:rsidRDefault="00A42C23" w:rsidP="00A42C23">
            <w:pPr>
              <w:pStyle w:val="affb"/>
            </w:pPr>
            <w:r w:rsidRPr="00CE1A98">
              <w:t>1.</w:t>
            </w:r>
          </w:p>
        </w:tc>
        <w:tc>
          <w:tcPr>
            <w:tcW w:w="3000" w:type="pct"/>
            <w:vAlign w:val="center"/>
          </w:tcPr>
          <w:p w14:paraId="3FD0E544" w14:textId="77777777" w:rsidR="00A42C23" w:rsidRPr="00CE1A98" w:rsidRDefault="00A42C23" w:rsidP="00A42C23">
            <w:r w:rsidRPr="00CE1A98">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4BF82F41" w14:textId="77777777" w:rsidR="00A42C23" w:rsidRPr="00CE1A98" w:rsidRDefault="00A42C23" w:rsidP="00A42C23"/>
        </w:tc>
      </w:tr>
      <w:tr w:rsidR="00A42C23" w:rsidRPr="00CE1A98" w14:paraId="5FDC4C08" w14:textId="77777777" w:rsidTr="00A42C23">
        <w:trPr>
          <w:cantSplit/>
          <w:trHeight w:val="284"/>
        </w:trPr>
        <w:tc>
          <w:tcPr>
            <w:tcW w:w="306" w:type="pct"/>
            <w:vAlign w:val="center"/>
          </w:tcPr>
          <w:p w14:paraId="3E4A15F1" w14:textId="77777777" w:rsidR="00A42C23" w:rsidRPr="00CE1A98" w:rsidRDefault="00A42C23" w:rsidP="00A42C23">
            <w:r w:rsidRPr="00CE1A98">
              <w:t>2.</w:t>
            </w:r>
          </w:p>
        </w:tc>
        <w:tc>
          <w:tcPr>
            <w:tcW w:w="3000" w:type="pct"/>
            <w:vAlign w:val="center"/>
          </w:tcPr>
          <w:p w14:paraId="3B389C10" w14:textId="77777777" w:rsidR="00A42C23" w:rsidRPr="00CE1A98" w:rsidRDefault="00A42C23" w:rsidP="00A42C23">
            <w:r w:rsidRPr="00CE1A98">
              <w:t>Организационно-правовая форма</w:t>
            </w:r>
          </w:p>
        </w:tc>
        <w:tc>
          <w:tcPr>
            <w:tcW w:w="1694" w:type="pct"/>
            <w:vAlign w:val="center"/>
          </w:tcPr>
          <w:p w14:paraId="05C7DFAB" w14:textId="77777777" w:rsidR="00A42C23" w:rsidRPr="00CE1A98" w:rsidRDefault="00A42C23" w:rsidP="00A42C23"/>
        </w:tc>
      </w:tr>
      <w:tr w:rsidR="00A42C23" w:rsidRPr="00CE1A98" w14:paraId="5B17F194" w14:textId="77777777" w:rsidTr="00A42C23">
        <w:trPr>
          <w:cantSplit/>
        </w:trPr>
        <w:tc>
          <w:tcPr>
            <w:tcW w:w="306" w:type="pct"/>
            <w:vAlign w:val="center"/>
          </w:tcPr>
          <w:p w14:paraId="215DAF7E" w14:textId="77777777" w:rsidR="00A42C23" w:rsidRPr="00CE1A98" w:rsidRDefault="00A42C23" w:rsidP="00A42C23">
            <w:r w:rsidRPr="00CE1A98">
              <w:t>3.</w:t>
            </w:r>
          </w:p>
        </w:tc>
        <w:tc>
          <w:tcPr>
            <w:tcW w:w="3000" w:type="pct"/>
            <w:vAlign w:val="center"/>
          </w:tcPr>
          <w:p w14:paraId="22222D6C" w14:textId="77777777" w:rsidR="00A42C23" w:rsidRPr="00CE1A98" w:rsidRDefault="00A42C23" w:rsidP="00A42C23">
            <w:r w:rsidRPr="00CE1A98">
              <w:t>Учредители (перечислить наименования и организационно-правовую форму или Ф.И.О. всех учредителей)</w:t>
            </w:r>
          </w:p>
        </w:tc>
        <w:tc>
          <w:tcPr>
            <w:tcW w:w="1694" w:type="pct"/>
            <w:vAlign w:val="center"/>
          </w:tcPr>
          <w:p w14:paraId="14354800" w14:textId="77777777" w:rsidR="00A42C23" w:rsidRPr="00CE1A98" w:rsidRDefault="00A42C23" w:rsidP="00A42C23"/>
        </w:tc>
      </w:tr>
      <w:tr w:rsidR="00A42C23" w:rsidRPr="00CE1A98" w14:paraId="57B4C127" w14:textId="77777777" w:rsidTr="00A42C23">
        <w:trPr>
          <w:cantSplit/>
        </w:trPr>
        <w:tc>
          <w:tcPr>
            <w:tcW w:w="306" w:type="pct"/>
            <w:vAlign w:val="center"/>
          </w:tcPr>
          <w:p w14:paraId="409BA2D7" w14:textId="77777777" w:rsidR="00A42C23" w:rsidRPr="00CE1A98" w:rsidRDefault="00A42C23" w:rsidP="00A42C23">
            <w:r w:rsidRPr="00CE1A98">
              <w:t>4.</w:t>
            </w:r>
          </w:p>
        </w:tc>
        <w:tc>
          <w:tcPr>
            <w:tcW w:w="3000" w:type="pct"/>
            <w:vAlign w:val="center"/>
          </w:tcPr>
          <w:p w14:paraId="2DC2F769" w14:textId="77777777" w:rsidR="00A42C23" w:rsidRPr="00CE1A98" w:rsidRDefault="00A42C23" w:rsidP="00A42C23">
            <w:r w:rsidRPr="00CE1A98">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2B9A40CD" w14:textId="77777777" w:rsidR="00A42C23" w:rsidRPr="00CE1A98" w:rsidRDefault="00A42C23" w:rsidP="00A42C23"/>
        </w:tc>
      </w:tr>
      <w:tr w:rsidR="00A42C23" w:rsidRPr="00CE1A98" w14:paraId="7FB18A82" w14:textId="77777777" w:rsidTr="00A42C23">
        <w:trPr>
          <w:cantSplit/>
          <w:trHeight w:val="284"/>
        </w:trPr>
        <w:tc>
          <w:tcPr>
            <w:tcW w:w="306" w:type="pct"/>
            <w:vAlign w:val="center"/>
          </w:tcPr>
          <w:p w14:paraId="4C62D659" w14:textId="77777777" w:rsidR="00A42C23" w:rsidRPr="00CE1A98" w:rsidRDefault="00A42C23" w:rsidP="00A42C23">
            <w:r w:rsidRPr="00CE1A98">
              <w:t>5.</w:t>
            </w:r>
          </w:p>
        </w:tc>
        <w:tc>
          <w:tcPr>
            <w:tcW w:w="3000" w:type="pct"/>
            <w:vAlign w:val="center"/>
          </w:tcPr>
          <w:p w14:paraId="06C604BA" w14:textId="77777777" w:rsidR="00A42C23" w:rsidRPr="00CE1A98" w:rsidRDefault="00A42C23" w:rsidP="00A42C23">
            <w:r w:rsidRPr="00CE1A98">
              <w:t>Виды деятельности</w:t>
            </w:r>
          </w:p>
        </w:tc>
        <w:tc>
          <w:tcPr>
            <w:tcW w:w="1694" w:type="pct"/>
            <w:vAlign w:val="center"/>
          </w:tcPr>
          <w:p w14:paraId="75B018BA" w14:textId="77777777" w:rsidR="00A42C23" w:rsidRPr="00CE1A98" w:rsidRDefault="00A42C23" w:rsidP="00A42C23"/>
        </w:tc>
      </w:tr>
      <w:tr w:rsidR="00A42C23" w:rsidRPr="00CE1A98" w14:paraId="1FCC0355" w14:textId="77777777" w:rsidTr="00A42C23">
        <w:trPr>
          <w:cantSplit/>
          <w:trHeight w:val="284"/>
        </w:trPr>
        <w:tc>
          <w:tcPr>
            <w:tcW w:w="306" w:type="pct"/>
            <w:vAlign w:val="center"/>
          </w:tcPr>
          <w:p w14:paraId="591B8FA4" w14:textId="77777777" w:rsidR="00A42C23" w:rsidRPr="00CE1A98" w:rsidRDefault="00A42C23" w:rsidP="00A42C23">
            <w:r w:rsidRPr="00CE1A98">
              <w:t>6.</w:t>
            </w:r>
          </w:p>
        </w:tc>
        <w:tc>
          <w:tcPr>
            <w:tcW w:w="3000" w:type="pct"/>
            <w:vAlign w:val="center"/>
          </w:tcPr>
          <w:p w14:paraId="11626E82" w14:textId="77777777" w:rsidR="00A42C23" w:rsidRPr="00CE1A98" w:rsidRDefault="00A42C23" w:rsidP="00A42C23">
            <w:r w:rsidRPr="00CE1A98">
              <w:t>Срок деятельности (с учетом правопреемственности)</w:t>
            </w:r>
          </w:p>
        </w:tc>
        <w:tc>
          <w:tcPr>
            <w:tcW w:w="1694" w:type="pct"/>
            <w:vAlign w:val="center"/>
          </w:tcPr>
          <w:p w14:paraId="0836223C" w14:textId="77777777" w:rsidR="00A42C23" w:rsidRPr="00CE1A98" w:rsidRDefault="00A42C23" w:rsidP="00A42C23"/>
        </w:tc>
      </w:tr>
      <w:tr w:rsidR="00A42C23" w:rsidRPr="00CE1A98" w14:paraId="090C829F" w14:textId="77777777" w:rsidTr="00A42C23">
        <w:trPr>
          <w:cantSplit/>
          <w:trHeight w:val="284"/>
        </w:trPr>
        <w:tc>
          <w:tcPr>
            <w:tcW w:w="306" w:type="pct"/>
            <w:vAlign w:val="center"/>
          </w:tcPr>
          <w:p w14:paraId="70A89BCF" w14:textId="77777777" w:rsidR="00A42C23" w:rsidRPr="00CE1A98" w:rsidRDefault="00A42C23" w:rsidP="00A42C23">
            <w:r w:rsidRPr="00CE1A98">
              <w:t>7.</w:t>
            </w:r>
          </w:p>
        </w:tc>
        <w:tc>
          <w:tcPr>
            <w:tcW w:w="3000" w:type="pct"/>
            <w:vAlign w:val="center"/>
          </w:tcPr>
          <w:p w14:paraId="0F6E3C6E" w14:textId="77777777" w:rsidR="00A42C23" w:rsidRPr="00CE1A98" w:rsidRDefault="00A42C23" w:rsidP="00A42C23">
            <w:r w:rsidRPr="00CE1A98">
              <w:t xml:space="preserve">ИНН, дата постановки на учет в налоговом органе, </w:t>
            </w:r>
          </w:p>
          <w:p w14:paraId="1310EE8D" w14:textId="77777777" w:rsidR="00A42C23" w:rsidRPr="00CE1A98" w:rsidRDefault="00A42C23" w:rsidP="00A42C23">
            <w:r w:rsidRPr="00CE1A98">
              <w:t>КПП, ОГРН, ОКПО, ОКОПФ, ОКТМО</w:t>
            </w:r>
          </w:p>
        </w:tc>
        <w:tc>
          <w:tcPr>
            <w:tcW w:w="1694" w:type="pct"/>
            <w:vAlign w:val="center"/>
          </w:tcPr>
          <w:p w14:paraId="0B9C5F9B" w14:textId="77777777" w:rsidR="00A42C23" w:rsidRPr="00CE1A98" w:rsidRDefault="00A42C23" w:rsidP="00A42C23"/>
        </w:tc>
      </w:tr>
      <w:tr w:rsidR="00A42C23" w:rsidRPr="00CE1A98" w14:paraId="04057B9F" w14:textId="77777777" w:rsidTr="00A42C23">
        <w:trPr>
          <w:cantSplit/>
          <w:trHeight w:val="284"/>
        </w:trPr>
        <w:tc>
          <w:tcPr>
            <w:tcW w:w="306" w:type="pct"/>
            <w:vAlign w:val="center"/>
          </w:tcPr>
          <w:p w14:paraId="3FFBC1EA" w14:textId="77777777" w:rsidR="00A42C23" w:rsidRPr="00CE1A98" w:rsidRDefault="00A42C23" w:rsidP="00A42C23">
            <w:r w:rsidRPr="00CE1A98">
              <w:t>8.</w:t>
            </w:r>
          </w:p>
        </w:tc>
        <w:tc>
          <w:tcPr>
            <w:tcW w:w="3000" w:type="pct"/>
            <w:vAlign w:val="center"/>
          </w:tcPr>
          <w:p w14:paraId="384AF1AB" w14:textId="77777777" w:rsidR="00A42C23" w:rsidRPr="00CE1A98" w:rsidRDefault="00A42C23" w:rsidP="00A42C23">
            <w:r w:rsidRPr="00CE1A9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E2607C9" w14:textId="77777777" w:rsidR="00A42C23" w:rsidRPr="00CE1A98" w:rsidRDefault="00A42C23" w:rsidP="00A42C23"/>
        </w:tc>
      </w:tr>
      <w:tr w:rsidR="00A42C23" w:rsidRPr="00CE1A98" w14:paraId="5145EEB8" w14:textId="77777777" w:rsidTr="00A42C23">
        <w:trPr>
          <w:cantSplit/>
          <w:trHeight w:val="284"/>
        </w:trPr>
        <w:tc>
          <w:tcPr>
            <w:tcW w:w="306" w:type="pct"/>
            <w:vAlign w:val="center"/>
          </w:tcPr>
          <w:p w14:paraId="61642ED1" w14:textId="77777777" w:rsidR="00A42C23" w:rsidRPr="00CE1A98" w:rsidRDefault="00A42C23" w:rsidP="00A42C23">
            <w:r w:rsidRPr="00CE1A98">
              <w:t>9.</w:t>
            </w:r>
          </w:p>
        </w:tc>
        <w:tc>
          <w:tcPr>
            <w:tcW w:w="3000" w:type="pct"/>
            <w:vAlign w:val="center"/>
          </w:tcPr>
          <w:p w14:paraId="5B6500A2" w14:textId="77777777" w:rsidR="00A42C23" w:rsidRPr="00CE1A98" w:rsidRDefault="00A42C23" w:rsidP="00A42C23">
            <w:r w:rsidRPr="00CE1A98">
              <w:t>Почтовый адрес (страна, адрес)</w:t>
            </w:r>
          </w:p>
        </w:tc>
        <w:tc>
          <w:tcPr>
            <w:tcW w:w="1694" w:type="pct"/>
            <w:vAlign w:val="center"/>
          </w:tcPr>
          <w:p w14:paraId="4CD63898" w14:textId="77777777" w:rsidR="00A42C23" w:rsidRPr="00CE1A98" w:rsidRDefault="00A42C23" w:rsidP="00A42C23"/>
        </w:tc>
      </w:tr>
      <w:tr w:rsidR="00A42C23" w:rsidRPr="00CE1A98" w14:paraId="2055AB1A" w14:textId="77777777" w:rsidTr="00A42C23">
        <w:trPr>
          <w:cantSplit/>
          <w:trHeight w:val="284"/>
        </w:trPr>
        <w:tc>
          <w:tcPr>
            <w:tcW w:w="306" w:type="pct"/>
            <w:vAlign w:val="center"/>
          </w:tcPr>
          <w:p w14:paraId="02E3D7F9" w14:textId="77777777" w:rsidR="00A42C23" w:rsidRPr="00CE1A98" w:rsidRDefault="00A42C23" w:rsidP="00A42C23">
            <w:r w:rsidRPr="00CE1A98">
              <w:t>10.</w:t>
            </w:r>
          </w:p>
        </w:tc>
        <w:tc>
          <w:tcPr>
            <w:tcW w:w="3000" w:type="pct"/>
            <w:vAlign w:val="center"/>
          </w:tcPr>
          <w:p w14:paraId="79E117BD" w14:textId="77777777" w:rsidR="00A42C23" w:rsidRPr="00CE1A98" w:rsidRDefault="00A42C23" w:rsidP="00A42C23">
            <w:r w:rsidRPr="00CE1A98">
              <w:t>Телефоны (с указанием кода города)</w:t>
            </w:r>
          </w:p>
        </w:tc>
        <w:tc>
          <w:tcPr>
            <w:tcW w:w="1694" w:type="pct"/>
            <w:vAlign w:val="center"/>
          </w:tcPr>
          <w:p w14:paraId="4B5894EA" w14:textId="77777777" w:rsidR="00A42C23" w:rsidRPr="00CE1A98" w:rsidRDefault="00A42C23" w:rsidP="00A42C23"/>
        </w:tc>
      </w:tr>
      <w:tr w:rsidR="00A42C23" w:rsidRPr="00CE1A98" w14:paraId="53D74C68" w14:textId="77777777" w:rsidTr="00A42C23">
        <w:trPr>
          <w:cantSplit/>
          <w:trHeight w:val="284"/>
        </w:trPr>
        <w:tc>
          <w:tcPr>
            <w:tcW w:w="306" w:type="pct"/>
            <w:vAlign w:val="center"/>
          </w:tcPr>
          <w:p w14:paraId="1191D2F9" w14:textId="77777777" w:rsidR="00A42C23" w:rsidRPr="00CE1A98" w:rsidRDefault="00A42C23" w:rsidP="00A42C23">
            <w:r w:rsidRPr="00CE1A98">
              <w:t>11.</w:t>
            </w:r>
          </w:p>
        </w:tc>
        <w:tc>
          <w:tcPr>
            <w:tcW w:w="3000" w:type="pct"/>
            <w:vAlign w:val="center"/>
          </w:tcPr>
          <w:p w14:paraId="22575BB9" w14:textId="77777777" w:rsidR="00A42C23" w:rsidRPr="00CE1A98" w:rsidRDefault="00A42C23" w:rsidP="00A42C23">
            <w:r w:rsidRPr="00CE1A98">
              <w:t>Факс (с указанием кода города)</w:t>
            </w:r>
          </w:p>
        </w:tc>
        <w:tc>
          <w:tcPr>
            <w:tcW w:w="1694" w:type="pct"/>
            <w:vAlign w:val="center"/>
          </w:tcPr>
          <w:p w14:paraId="0C6683B4" w14:textId="77777777" w:rsidR="00A42C23" w:rsidRPr="00CE1A98" w:rsidRDefault="00A42C23" w:rsidP="00A42C23"/>
        </w:tc>
      </w:tr>
      <w:tr w:rsidR="00A42C23" w:rsidRPr="00733E33" w14:paraId="5DC0F101" w14:textId="77777777" w:rsidTr="00A42C23">
        <w:trPr>
          <w:cantSplit/>
          <w:trHeight w:val="284"/>
        </w:trPr>
        <w:tc>
          <w:tcPr>
            <w:tcW w:w="306" w:type="pct"/>
            <w:vAlign w:val="center"/>
          </w:tcPr>
          <w:p w14:paraId="059B1E95" w14:textId="77777777" w:rsidR="00A42C23" w:rsidRPr="00CE1A98" w:rsidRDefault="00A42C23" w:rsidP="00A42C23">
            <w:r w:rsidRPr="00CE1A98">
              <w:t>12.</w:t>
            </w:r>
          </w:p>
        </w:tc>
        <w:tc>
          <w:tcPr>
            <w:tcW w:w="3000" w:type="pct"/>
            <w:vAlign w:val="center"/>
          </w:tcPr>
          <w:p w14:paraId="2AF0E3B7" w14:textId="77777777" w:rsidR="00A42C23" w:rsidRPr="00733E33" w:rsidRDefault="00A42C23" w:rsidP="00A42C23">
            <w:r w:rsidRPr="00CE1A98">
              <w:t>Адрес электронной почты</w:t>
            </w:r>
            <w:r w:rsidRPr="00733E33">
              <w:t xml:space="preserve"> </w:t>
            </w:r>
          </w:p>
        </w:tc>
        <w:tc>
          <w:tcPr>
            <w:tcW w:w="1694" w:type="pct"/>
            <w:vAlign w:val="center"/>
          </w:tcPr>
          <w:p w14:paraId="765CB60C" w14:textId="77777777" w:rsidR="00A42C23" w:rsidRPr="00733E33" w:rsidRDefault="00A42C23" w:rsidP="00A42C23"/>
        </w:tc>
      </w:tr>
      <w:tr w:rsidR="00A42C23" w:rsidRPr="00733E33" w14:paraId="20886833" w14:textId="77777777" w:rsidTr="00A42C23">
        <w:trPr>
          <w:cantSplit/>
          <w:trHeight w:val="284"/>
        </w:trPr>
        <w:tc>
          <w:tcPr>
            <w:tcW w:w="306" w:type="pct"/>
            <w:vAlign w:val="center"/>
          </w:tcPr>
          <w:p w14:paraId="4DEA9CF0" w14:textId="77777777" w:rsidR="00A42C23" w:rsidRPr="00733E33" w:rsidRDefault="00A42C23" w:rsidP="00A42C23">
            <w:r w:rsidRPr="00733E33">
              <w:t>13.</w:t>
            </w:r>
          </w:p>
        </w:tc>
        <w:tc>
          <w:tcPr>
            <w:tcW w:w="3000" w:type="pct"/>
            <w:vAlign w:val="center"/>
          </w:tcPr>
          <w:p w14:paraId="3C937A68" w14:textId="77777777" w:rsidR="00A42C23" w:rsidRPr="00733E33" w:rsidRDefault="00A42C23" w:rsidP="00A42C23">
            <w:r w:rsidRPr="00733E33">
              <w:t>Филиалы: перечислить наименования и почтовые адреса</w:t>
            </w:r>
          </w:p>
        </w:tc>
        <w:tc>
          <w:tcPr>
            <w:tcW w:w="1694" w:type="pct"/>
            <w:vAlign w:val="center"/>
          </w:tcPr>
          <w:p w14:paraId="00CBABBF" w14:textId="77777777" w:rsidR="00A42C23" w:rsidRPr="00733E33" w:rsidRDefault="00A42C23" w:rsidP="00A42C23"/>
        </w:tc>
      </w:tr>
      <w:tr w:rsidR="00A42C23" w:rsidRPr="00733E33" w14:paraId="3FD526C7" w14:textId="77777777" w:rsidTr="00A42C23">
        <w:trPr>
          <w:cantSplit/>
          <w:trHeight w:val="284"/>
        </w:trPr>
        <w:tc>
          <w:tcPr>
            <w:tcW w:w="306" w:type="pct"/>
            <w:vAlign w:val="center"/>
          </w:tcPr>
          <w:p w14:paraId="2C122DA5" w14:textId="77777777" w:rsidR="00A42C23" w:rsidRPr="00733E33" w:rsidRDefault="00A42C23" w:rsidP="00A42C23">
            <w:r w:rsidRPr="00733E33">
              <w:t>14.</w:t>
            </w:r>
          </w:p>
        </w:tc>
        <w:tc>
          <w:tcPr>
            <w:tcW w:w="3000" w:type="pct"/>
            <w:vAlign w:val="center"/>
          </w:tcPr>
          <w:p w14:paraId="506DCC00" w14:textId="77777777" w:rsidR="00A42C23" w:rsidRPr="00733E33" w:rsidRDefault="00A42C23" w:rsidP="00A42C23">
            <w:r w:rsidRPr="00733E33">
              <w:t>Размер уставного капитала</w:t>
            </w:r>
          </w:p>
        </w:tc>
        <w:tc>
          <w:tcPr>
            <w:tcW w:w="1694" w:type="pct"/>
            <w:vAlign w:val="center"/>
          </w:tcPr>
          <w:p w14:paraId="1F37EEE9" w14:textId="77777777" w:rsidR="00A42C23" w:rsidRPr="00733E33" w:rsidRDefault="00A42C23" w:rsidP="00A42C23"/>
        </w:tc>
      </w:tr>
      <w:tr w:rsidR="00A42C23" w:rsidRPr="00733E33" w14:paraId="66396FA0" w14:textId="77777777" w:rsidTr="00A42C23">
        <w:trPr>
          <w:cantSplit/>
        </w:trPr>
        <w:tc>
          <w:tcPr>
            <w:tcW w:w="306" w:type="pct"/>
            <w:vAlign w:val="center"/>
          </w:tcPr>
          <w:p w14:paraId="6F3D7ABB" w14:textId="77777777" w:rsidR="00A42C23" w:rsidRPr="00733E33" w:rsidRDefault="00A42C23" w:rsidP="00A42C23">
            <w:r w:rsidRPr="00733E33">
              <w:t>15.</w:t>
            </w:r>
          </w:p>
        </w:tc>
        <w:tc>
          <w:tcPr>
            <w:tcW w:w="3000" w:type="pct"/>
            <w:vAlign w:val="center"/>
          </w:tcPr>
          <w:p w14:paraId="249A3AFE" w14:textId="77777777" w:rsidR="00A42C23" w:rsidRPr="00733E33" w:rsidRDefault="00A42C23" w:rsidP="00A42C23">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4BD5DAD8" w14:textId="77777777" w:rsidR="00A42C23" w:rsidRPr="00733E33" w:rsidRDefault="00A42C23" w:rsidP="00A42C23"/>
        </w:tc>
      </w:tr>
      <w:tr w:rsidR="00A42C23" w:rsidRPr="00733E33" w14:paraId="5EF59D77" w14:textId="77777777" w:rsidTr="00A42C23">
        <w:trPr>
          <w:cantSplit/>
        </w:trPr>
        <w:tc>
          <w:tcPr>
            <w:tcW w:w="306" w:type="pct"/>
            <w:vAlign w:val="center"/>
          </w:tcPr>
          <w:p w14:paraId="447C4130" w14:textId="77777777" w:rsidR="00A42C23" w:rsidRPr="00733E33" w:rsidRDefault="00A42C23" w:rsidP="00A42C23">
            <w:r w:rsidRPr="00733E33">
              <w:t>16.</w:t>
            </w:r>
          </w:p>
        </w:tc>
        <w:tc>
          <w:tcPr>
            <w:tcW w:w="3000" w:type="pct"/>
            <w:vAlign w:val="center"/>
          </w:tcPr>
          <w:p w14:paraId="6DDDB623" w14:textId="77777777" w:rsidR="00A42C23" w:rsidRPr="00733E33" w:rsidRDefault="00A42C23" w:rsidP="00A42C2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A14589" w14:textId="77777777" w:rsidR="00A42C23" w:rsidRPr="00733E33" w:rsidRDefault="00A42C23" w:rsidP="00A42C23"/>
        </w:tc>
      </w:tr>
      <w:tr w:rsidR="00A42C23" w:rsidRPr="00733E33" w14:paraId="7C012B52" w14:textId="77777777" w:rsidTr="00A42C23">
        <w:trPr>
          <w:cantSplit/>
        </w:trPr>
        <w:tc>
          <w:tcPr>
            <w:tcW w:w="306" w:type="pct"/>
            <w:vAlign w:val="center"/>
          </w:tcPr>
          <w:p w14:paraId="0FA6D273" w14:textId="77777777" w:rsidR="00A42C23" w:rsidRPr="00733E33" w:rsidRDefault="00A42C23" w:rsidP="00A42C23">
            <w:r w:rsidRPr="00733E33">
              <w:t>17.</w:t>
            </w:r>
          </w:p>
        </w:tc>
        <w:tc>
          <w:tcPr>
            <w:tcW w:w="3000" w:type="pct"/>
            <w:vAlign w:val="center"/>
          </w:tcPr>
          <w:p w14:paraId="0DE42EB1" w14:textId="77777777" w:rsidR="00A42C23" w:rsidRPr="00733E33" w:rsidRDefault="00A42C23" w:rsidP="00A42C2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5DFF686" w14:textId="77777777" w:rsidR="00A42C23" w:rsidRPr="00733E33" w:rsidRDefault="00A42C23" w:rsidP="00A42C23"/>
        </w:tc>
      </w:tr>
      <w:tr w:rsidR="00A42C23" w:rsidRPr="00733E33" w14:paraId="243F03B5" w14:textId="77777777" w:rsidTr="00A42C23">
        <w:trPr>
          <w:cantSplit/>
        </w:trPr>
        <w:tc>
          <w:tcPr>
            <w:tcW w:w="306" w:type="pct"/>
            <w:vAlign w:val="center"/>
          </w:tcPr>
          <w:p w14:paraId="53E7F547" w14:textId="77777777" w:rsidR="00A42C23" w:rsidRPr="00733E33" w:rsidRDefault="00A42C23" w:rsidP="00A42C23">
            <w:r w:rsidRPr="00733E33">
              <w:t>18.</w:t>
            </w:r>
          </w:p>
        </w:tc>
        <w:tc>
          <w:tcPr>
            <w:tcW w:w="3000" w:type="pct"/>
            <w:vAlign w:val="center"/>
          </w:tcPr>
          <w:p w14:paraId="04B994D1" w14:textId="77777777" w:rsidR="00A42C23" w:rsidRPr="00733E33" w:rsidRDefault="00A42C23" w:rsidP="00A42C2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E8EB83E" w14:textId="77777777" w:rsidR="00A42C23" w:rsidRPr="00733E33" w:rsidRDefault="00A42C23" w:rsidP="00A42C23"/>
        </w:tc>
      </w:tr>
      <w:tr w:rsidR="00A42C23" w:rsidRPr="00733E33" w14:paraId="0AFC33CA" w14:textId="77777777" w:rsidTr="00A42C23">
        <w:trPr>
          <w:cantSplit/>
        </w:trPr>
        <w:tc>
          <w:tcPr>
            <w:tcW w:w="306" w:type="pct"/>
            <w:vAlign w:val="center"/>
          </w:tcPr>
          <w:p w14:paraId="207E00C9" w14:textId="77777777" w:rsidR="00A42C23" w:rsidRPr="00733E33" w:rsidRDefault="00A42C23" w:rsidP="00A42C23">
            <w:r w:rsidRPr="00733E33">
              <w:lastRenderedPageBreak/>
              <w:t>19.</w:t>
            </w:r>
          </w:p>
        </w:tc>
        <w:tc>
          <w:tcPr>
            <w:tcW w:w="3000" w:type="pct"/>
            <w:vAlign w:val="center"/>
          </w:tcPr>
          <w:p w14:paraId="1CF0E42E" w14:textId="77777777" w:rsidR="00A42C23" w:rsidRPr="00733E33" w:rsidRDefault="00A42C23" w:rsidP="00A42C2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06E8549" w14:textId="77777777" w:rsidR="00A42C23" w:rsidRPr="00733E33" w:rsidRDefault="00A42C23" w:rsidP="00A42C23"/>
        </w:tc>
      </w:tr>
      <w:tr w:rsidR="00A42C23" w:rsidRPr="00733E33" w14:paraId="317AEB1A" w14:textId="77777777" w:rsidTr="00A42C23">
        <w:trPr>
          <w:cantSplit/>
        </w:trPr>
        <w:tc>
          <w:tcPr>
            <w:tcW w:w="306" w:type="pct"/>
            <w:vAlign w:val="center"/>
          </w:tcPr>
          <w:p w14:paraId="085B7FF0" w14:textId="77777777" w:rsidR="00A42C23" w:rsidRPr="00733E33" w:rsidRDefault="00A42C23" w:rsidP="00A42C23">
            <w:r w:rsidRPr="00733E33">
              <w:t>20.</w:t>
            </w:r>
          </w:p>
        </w:tc>
        <w:tc>
          <w:tcPr>
            <w:tcW w:w="3000" w:type="pct"/>
            <w:vAlign w:val="center"/>
          </w:tcPr>
          <w:p w14:paraId="3947CC77" w14:textId="77777777" w:rsidR="00A42C23" w:rsidRPr="00733E33" w:rsidRDefault="00A42C23" w:rsidP="00A42C23">
            <w:r w:rsidRPr="00733E33">
              <w:t>Численность персонала</w:t>
            </w:r>
          </w:p>
        </w:tc>
        <w:tc>
          <w:tcPr>
            <w:tcW w:w="1694" w:type="pct"/>
            <w:vAlign w:val="center"/>
          </w:tcPr>
          <w:p w14:paraId="127BC681" w14:textId="77777777" w:rsidR="00A42C23" w:rsidRPr="00733E33" w:rsidRDefault="00A42C23" w:rsidP="00A42C23"/>
        </w:tc>
      </w:tr>
      <w:tr w:rsidR="00A42C23" w:rsidRPr="00733E33" w14:paraId="3AF63B60" w14:textId="77777777" w:rsidTr="00A42C23">
        <w:trPr>
          <w:cantSplit/>
        </w:trPr>
        <w:tc>
          <w:tcPr>
            <w:tcW w:w="306" w:type="pct"/>
            <w:vAlign w:val="center"/>
          </w:tcPr>
          <w:p w14:paraId="539A0CAD" w14:textId="77777777" w:rsidR="00A42C23" w:rsidRPr="00733E33" w:rsidRDefault="00A42C23" w:rsidP="00A42C23">
            <w:r w:rsidRPr="00733E33">
              <w:t>21.</w:t>
            </w:r>
          </w:p>
        </w:tc>
        <w:tc>
          <w:tcPr>
            <w:tcW w:w="3000" w:type="pct"/>
            <w:vAlign w:val="center"/>
          </w:tcPr>
          <w:p w14:paraId="57E52695" w14:textId="77777777" w:rsidR="00A42C23" w:rsidRPr="00733E33" w:rsidRDefault="00A42C23" w:rsidP="00A42C23">
            <w:r w:rsidRPr="00733E33">
              <w:t xml:space="preserve">Сведения об отнесении </w:t>
            </w:r>
            <w:r>
              <w:t>участник</w:t>
            </w:r>
            <w:r w:rsidRPr="00733E33">
              <w:t>а к Субъектам МСП</w:t>
            </w:r>
          </w:p>
        </w:tc>
        <w:tc>
          <w:tcPr>
            <w:tcW w:w="1694" w:type="pct"/>
            <w:vAlign w:val="center"/>
          </w:tcPr>
          <w:p w14:paraId="0D0604E3" w14:textId="77777777" w:rsidR="00A42C23" w:rsidRPr="00733E33" w:rsidRDefault="00A42C23" w:rsidP="00A42C23"/>
        </w:tc>
      </w:tr>
      <w:tr w:rsidR="00A42C23" w:rsidRPr="00733E33" w14:paraId="33097377" w14:textId="77777777" w:rsidTr="00A42C23">
        <w:trPr>
          <w:cantSplit/>
        </w:trPr>
        <w:tc>
          <w:tcPr>
            <w:tcW w:w="306" w:type="pct"/>
            <w:vAlign w:val="center"/>
          </w:tcPr>
          <w:p w14:paraId="1350B396" w14:textId="77777777" w:rsidR="00A42C23" w:rsidRPr="00733E33" w:rsidRDefault="00A42C23" w:rsidP="00A42C23">
            <w:r w:rsidRPr="00733E33">
              <w:t>22.</w:t>
            </w:r>
          </w:p>
        </w:tc>
        <w:tc>
          <w:tcPr>
            <w:tcW w:w="3000" w:type="pct"/>
            <w:vAlign w:val="center"/>
          </w:tcPr>
          <w:p w14:paraId="1A062F93" w14:textId="77777777" w:rsidR="00A42C23" w:rsidRPr="00733E33" w:rsidRDefault="00A42C23" w:rsidP="00A42C2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A5BE913" w14:textId="77777777" w:rsidR="00A42C23" w:rsidRPr="00733E33" w:rsidRDefault="00A42C23" w:rsidP="00A42C23"/>
        </w:tc>
      </w:tr>
    </w:tbl>
    <w:p w14:paraId="0C9F75EC" w14:textId="77777777" w:rsidR="00A42C23" w:rsidRPr="00733E33" w:rsidRDefault="00A42C23" w:rsidP="00A42C23">
      <w:pPr>
        <w:rPr>
          <w:color w:val="808080"/>
        </w:rPr>
      </w:pPr>
      <w:bookmarkStart w:id="251" w:name="_Toc98251773"/>
    </w:p>
    <w:p w14:paraId="5C7BA278" w14:textId="77777777" w:rsidR="00A42C23" w:rsidRPr="00733E33" w:rsidRDefault="00A42C23" w:rsidP="00A42C23">
      <w:pPr>
        <w:rPr>
          <w:color w:val="808080"/>
        </w:rPr>
      </w:pPr>
      <w:r w:rsidRPr="00733E33">
        <w:rPr>
          <w:color w:val="808080"/>
        </w:rPr>
        <w:t>ИНСТРУКЦИИ ПО ЗАПОЛНЕНИЮ</w:t>
      </w:r>
      <w:bookmarkEnd w:id="251"/>
      <w:r w:rsidRPr="00733E33">
        <w:rPr>
          <w:color w:val="808080"/>
        </w:rPr>
        <w:t>:</w:t>
      </w:r>
    </w:p>
    <w:p w14:paraId="0E14B73B" w14:textId="77777777" w:rsidR="00A42C23" w:rsidRPr="00733E33" w:rsidRDefault="00A42C23" w:rsidP="00A42C2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BC5F98C" w14:textId="77777777" w:rsidR="00A42C23" w:rsidRPr="00733E33" w:rsidRDefault="00A42C23" w:rsidP="00A42C2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50342A9" w14:textId="77777777" w:rsidR="00A42C23" w:rsidRPr="00733E33" w:rsidRDefault="00A42C23" w:rsidP="00A42C2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920F5DB" w14:textId="77777777" w:rsidR="000956F4" w:rsidRDefault="00A42C23" w:rsidP="00A42C23">
      <w:pPr>
        <w:jc w:val="both"/>
        <w:rPr>
          <w:color w:val="808080"/>
        </w:rPr>
        <w:sectPr w:rsidR="000956F4" w:rsidSect="00A42C23">
          <w:pgSz w:w="11907" w:h="16839" w:code="9"/>
          <w:pgMar w:top="851" w:right="567" w:bottom="567" w:left="1134" w:header="720" w:footer="720" w:gutter="0"/>
          <w:cols w:space="708"/>
          <w:noEndnote/>
          <w:titlePg/>
          <w:docGrid w:linePitch="326"/>
        </w:sect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3084AFB2" w14:textId="77777777" w:rsidR="00A42C23" w:rsidRPr="00733E33" w:rsidRDefault="00A42C23" w:rsidP="00A42C23">
      <w:pPr>
        <w:rPr>
          <w:sz w:val="2"/>
          <w:szCs w:val="2"/>
        </w:rPr>
      </w:pPr>
    </w:p>
    <w:p w14:paraId="6D551109"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
      <w:bookmarkStart w:id="253" w:name="_Toc23149541"/>
      <w:bookmarkStart w:id="254" w:name="_Toc54336128"/>
      <w:bookmarkStart w:id="255" w:name="_Toc75263730"/>
      <w:bookmarkEnd w:id="252"/>
      <w:r w:rsidRPr="00733E33">
        <w:rPr>
          <w:rFonts w:ascii="Times New Roman" w:eastAsia="MS Mincho" w:hAnsi="Times New Roman"/>
          <w:color w:val="548DD4"/>
          <w:kern w:val="32"/>
          <w:szCs w:val="24"/>
          <w:lang w:val="x-none" w:eastAsia="x-none"/>
        </w:rPr>
        <w:t>Форма 3 ТЕХНИКО-КОММЕРЧЕСКОЕ ПРЕДЛОЖЕНИЕ</w:t>
      </w:r>
      <w:bookmarkEnd w:id="253"/>
      <w:bookmarkEnd w:id="254"/>
      <w:bookmarkEnd w:id="255"/>
    </w:p>
    <w:p w14:paraId="737B6A25" w14:textId="77777777" w:rsidR="00A42C23" w:rsidRPr="00733E33" w:rsidRDefault="00A42C23" w:rsidP="00A42C23"/>
    <w:p w14:paraId="60A41296" w14:textId="77777777" w:rsidR="00A42C23" w:rsidRPr="00733E33" w:rsidRDefault="00A42C23" w:rsidP="00A42C23">
      <w:bookmarkStart w:id="256" w:name="_Техническое_предложение_(Форма"/>
      <w:bookmarkEnd w:id="256"/>
    </w:p>
    <w:p w14:paraId="1169FC28" w14:textId="77777777" w:rsidR="00C14B34" w:rsidRPr="00733E33" w:rsidRDefault="00C14B34" w:rsidP="00C14B3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r>
        <w:t xml:space="preserve"> </w:t>
      </w:r>
      <w:r w:rsidRPr="00733E33">
        <w:t>№ ______</w:t>
      </w:r>
    </w:p>
    <w:p w14:paraId="29FB4115" w14:textId="77777777" w:rsidR="00C14B34" w:rsidRPr="00733E33" w:rsidRDefault="00C14B34" w:rsidP="00C14B34">
      <w:r w:rsidRPr="00C271C2">
        <w:t>Участник запроса котировок: ________________________________</w:t>
      </w:r>
      <w:r w:rsidRPr="00733E33">
        <w:t xml:space="preserve"> </w:t>
      </w:r>
    </w:p>
    <w:p w14:paraId="26FC7F19" w14:textId="77777777" w:rsidR="00C14B34" w:rsidRDefault="00C14B34" w:rsidP="00EE78DA"/>
    <w:p w14:paraId="3FA4ABF6" w14:textId="77777777" w:rsidR="00600ECF" w:rsidRPr="00733E33" w:rsidRDefault="00600ECF" w:rsidP="00600ECF">
      <w:pPr>
        <w:pStyle w:val="rvps1"/>
      </w:pPr>
      <w:bookmarkStart w:id="257" w:name="_Toc235439567"/>
      <w:bookmarkStart w:id="258" w:name="_Toc305665991"/>
      <w:r w:rsidRPr="00733E33">
        <w:t>ТЕХНИКО-КОММЕРЧЕСКОЕ ПРЕДЛОЖЕНИЕ</w:t>
      </w:r>
      <w:bookmarkEnd w:id="257"/>
      <w:bookmarkEnd w:id="258"/>
    </w:p>
    <w:p w14:paraId="2B65D9F4" w14:textId="77777777" w:rsidR="00600ECF" w:rsidRDefault="00600ECF" w:rsidP="00EE78DA"/>
    <w:p w14:paraId="7D673A75" w14:textId="61ACAFD0" w:rsidR="00600ECF" w:rsidRDefault="00600ECF" w:rsidP="00600ECF">
      <w:pPr>
        <w:jc w:val="both"/>
        <w:rPr>
          <w:iCs/>
          <w:snapToGrid w:val="0"/>
          <w:sz w:val="22"/>
        </w:rPr>
      </w:pPr>
      <w:r w:rsidRPr="00C271C2">
        <w:rPr>
          <w:sz w:val="22"/>
        </w:rPr>
        <w:t xml:space="preserve">Настоящим предлагаем </w:t>
      </w:r>
      <w:r w:rsidR="003B1E49">
        <w:rPr>
          <w:sz w:val="22"/>
        </w:rPr>
        <w:t xml:space="preserve">поставить товары </w:t>
      </w:r>
      <w:r w:rsidRPr="00C271C2">
        <w:rPr>
          <w:sz w:val="22"/>
        </w:rPr>
        <w:t xml:space="preserve">в соответствии с требованиями, изложенными в Разделах IV «ТЕХНИЧЕСКОЕ ЗАДАНИЕ» и V. «ПРОЕКТ ДОГОВОРА» </w:t>
      </w:r>
      <w:r w:rsidRPr="00C271C2">
        <w:rPr>
          <w:bCs/>
        </w:rPr>
        <w:t>извещения</w:t>
      </w:r>
      <w:r w:rsidRPr="00C271C2">
        <w:rPr>
          <w:sz w:val="22"/>
        </w:rPr>
        <w:t xml:space="preserve"> о проведении запроса котировок, </w:t>
      </w:r>
      <w:r w:rsidRPr="00C271C2">
        <w:rPr>
          <w:bCs/>
          <w:sz w:val="22"/>
        </w:rPr>
        <w:t>на следующих условиях</w:t>
      </w:r>
      <w:r w:rsidRPr="00C271C2">
        <w:rPr>
          <w:iCs/>
          <w:snapToGrid w:val="0"/>
          <w:sz w:val="22"/>
        </w:rPr>
        <w:t>:</w:t>
      </w:r>
    </w:p>
    <w:p w14:paraId="71654010" w14:textId="5457AB42" w:rsidR="009A09CE" w:rsidRDefault="009A09CE" w:rsidP="00600ECF">
      <w:pPr>
        <w:jc w:val="both"/>
        <w:rPr>
          <w:iCs/>
          <w:snapToGrid w:val="0"/>
          <w:sz w:val="22"/>
        </w:rPr>
      </w:pPr>
    </w:p>
    <w:p w14:paraId="39192716" w14:textId="77777777" w:rsidR="0071127B" w:rsidRDefault="0071127B" w:rsidP="0071127B">
      <w:pPr>
        <w:jc w:val="both"/>
        <w:rPr>
          <w:iCs/>
          <w:snapToGrid w:val="0"/>
          <w:sz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4394"/>
        <w:gridCol w:w="4990"/>
      </w:tblGrid>
      <w:tr w:rsidR="0071127B" w14:paraId="37F04727" w14:textId="77777777" w:rsidTr="0071127B">
        <w:trPr>
          <w:cantSplit/>
          <w:trHeight w:val="632"/>
          <w:tblHeader/>
        </w:trPr>
        <w:tc>
          <w:tcPr>
            <w:tcW w:w="822" w:type="dxa"/>
            <w:tcBorders>
              <w:top w:val="single" w:sz="4" w:space="0" w:color="auto"/>
              <w:left w:val="single" w:sz="4" w:space="0" w:color="auto"/>
              <w:bottom w:val="single" w:sz="4" w:space="0" w:color="auto"/>
              <w:right w:val="single" w:sz="4" w:space="0" w:color="auto"/>
            </w:tcBorders>
            <w:vAlign w:val="center"/>
            <w:hideMark/>
          </w:tcPr>
          <w:p w14:paraId="14FD509C" w14:textId="77777777" w:rsidR="0071127B" w:rsidRDefault="0071127B" w:rsidP="0071127B">
            <w:pPr>
              <w:keepNext/>
              <w:ind w:left="-57" w:right="-57"/>
              <w:jc w:val="center"/>
              <w:rPr>
                <w:b/>
                <w:sz w:val="22"/>
              </w:rPr>
            </w:pPr>
            <w:r>
              <w:rPr>
                <w:b/>
                <w:sz w:val="22"/>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50A2D70" w14:textId="77777777" w:rsidR="0071127B" w:rsidRDefault="0071127B" w:rsidP="0071127B">
            <w:pPr>
              <w:keepNext/>
              <w:ind w:left="-57" w:right="-57"/>
              <w:jc w:val="center"/>
              <w:rPr>
                <w:b/>
                <w:sz w:val="22"/>
              </w:rPr>
            </w:pPr>
            <w:r>
              <w:rPr>
                <w:b/>
                <w:sz w:val="22"/>
              </w:rPr>
              <w:t>Условия заявки на участие в закупке</w:t>
            </w:r>
          </w:p>
        </w:tc>
        <w:tc>
          <w:tcPr>
            <w:tcW w:w="4990" w:type="dxa"/>
            <w:tcBorders>
              <w:top w:val="single" w:sz="4" w:space="0" w:color="auto"/>
              <w:left w:val="single" w:sz="4" w:space="0" w:color="auto"/>
              <w:bottom w:val="single" w:sz="4" w:space="0" w:color="auto"/>
              <w:right w:val="single" w:sz="4" w:space="0" w:color="auto"/>
            </w:tcBorders>
            <w:vAlign w:val="center"/>
            <w:hideMark/>
          </w:tcPr>
          <w:p w14:paraId="027E0772" w14:textId="77777777" w:rsidR="0071127B" w:rsidRDefault="0071127B" w:rsidP="0071127B">
            <w:pPr>
              <w:keepNext/>
              <w:ind w:left="57" w:right="57"/>
              <w:jc w:val="center"/>
              <w:rPr>
                <w:b/>
                <w:sz w:val="22"/>
              </w:rPr>
            </w:pPr>
            <w:r>
              <w:rPr>
                <w:b/>
                <w:sz w:val="22"/>
              </w:rPr>
              <w:t>Предложения участника</w:t>
            </w:r>
          </w:p>
        </w:tc>
      </w:tr>
      <w:tr w:rsidR="0071127B" w14:paraId="236B7F9F" w14:textId="77777777" w:rsidTr="0071127B">
        <w:trPr>
          <w:cantSplit/>
          <w:trHeight w:val="414"/>
        </w:trPr>
        <w:tc>
          <w:tcPr>
            <w:tcW w:w="822" w:type="dxa"/>
            <w:tcBorders>
              <w:top w:val="single" w:sz="4" w:space="0" w:color="auto"/>
              <w:left w:val="single" w:sz="4" w:space="0" w:color="auto"/>
              <w:bottom w:val="single" w:sz="4" w:space="0" w:color="auto"/>
              <w:right w:val="single" w:sz="4" w:space="0" w:color="auto"/>
            </w:tcBorders>
            <w:vAlign w:val="center"/>
            <w:hideMark/>
          </w:tcPr>
          <w:p w14:paraId="17E6797E" w14:textId="77777777" w:rsidR="0071127B" w:rsidRDefault="0071127B" w:rsidP="0071127B">
            <w:pPr>
              <w:jc w:val="center"/>
              <w:rPr>
                <w:sz w:val="22"/>
              </w:rPr>
            </w:pPr>
            <w:r>
              <w:rPr>
                <w:sz w:val="22"/>
              </w:rPr>
              <w:t>1.</w:t>
            </w:r>
          </w:p>
        </w:tc>
        <w:tc>
          <w:tcPr>
            <w:tcW w:w="4394" w:type="dxa"/>
            <w:tcBorders>
              <w:top w:val="single" w:sz="4" w:space="0" w:color="auto"/>
              <w:left w:val="single" w:sz="4" w:space="0" w:color="auto"/>
              <w:bottom w:val="single" w:sz="4" w:space="0" w:color="auto"/>
              <w:right w:val="single" w:sz="4" w:space="0" w:color="auto"/>
            </w:tcBorders>
            <w:vAlign w:val="center"/>
            <w:hideMark/>
          </w:tcPr>
          <w:p w14:paraId="7FCF847A" w14:textId="77777777" w:rsidR="0071127B" w:rsidRDefault="0071127B" w:rsidP="0071127B">
            <w:pPr>
              <w:ind w:right="57"/>
              <w:rPr>
                <w:sz w:val="22"/>
              </w:rPr>
            </w:pPr>
            <w:r>
              <w:rPr>
                <w:sz w:val="22"/>
              </w:rPr>
              <w:t xml:space="preserve">Коэффициент снижения цены </w:t>
            </w:r>
          </w:p>
        </w:tc>
        <w:tc>
          <w:tcPr>
            <w:tcW w:w="4990" w:type="dxa"/>
            <w:tcBorders>
              <w:top w:val="single" w:sz="4" w:space="0" w:color="auto"/>
              <w:left w:val="single" w:sz="4" w:space="0" w:color="auto"/>
              <w:bottom w:val="single" w:sz="4" w:space="0" w:color="auto"/>
              <w:right w:val="single" w:sz="4" w:space="0" w:color="auto"/>
            </w:tcBorders>
            <w:vAlign w:val="center"/>
            <w:hideMark/>
          </w:tcPr>
          <w:p w14:paraId="571A34E1" w14:textId="77777777" w:rsidR="0071127B" w:rsidRDefault="0071127B" w:rsidP="0071127B">
            <w:pPr>
              <w:ind w:left="57" w:right="57"/>
              <w:jc w:val="center"/>
              <w:rPr>
                <w:sz w:val="22"/>
              </w:rPr>
            </w:pPr>
            <w:r>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4251F026" w14:textId="68E993F6" w:rsidR="009A09CE" w:rsidRDefault="009A09CE" w:rsidP="00600ECF">
      <w:pPr>
        <w:jc w:val="both"/>
        <w:rPr>
          <w:iCs/>
          <w:snapToGrid w:val="0"/>
          <w:sz w:val="22"/>
        </w:rPr>
      </w:pPr>
    </w:p>
    <w:p w14:paraId="63DE3F06" w14:textId="6024B048" w:rsidR="00C320A5" w:rsidRDefault="00C320A5" w:rsidP="00600ECF">
      <w:pPr>
        <w:jc w:val="both"/>
        <w:rPr>
          <w:iCs/>
          <w:snapToGrid w:val="0"/>
          <w:sz w:val="22"/>
        </w:rPr>
      </w:pPr>
    </w:p>
    <w:p w14:paraId="7A8B9198" w14:textId="575D7372" w:rsidR="00C320A5" w:rsidRDefault="00C320A5" w:rsidP="00600ECF">
      <w:pPr>
        <w:jc w:val="both"/>
        <w:rPr>
          <w:iCs/>
          <w:snapToGrid w:val="0"/>
          <w:sz w:val="22"/>
        </w:rPr>
      </w:pPr>
    </w:p>
    <w:p w14:paraId="7BA2E3A9" w14:textId="77777777" w:rsidR="00602997" w:rsidRDefault="00602997" w:rsidP="00602997">
      <w:pPr>
        <w:jc w:val="center"/>
        <w:rPr>
          <w:b/>
          <w:sz w:val="22"/>
        </w:rPr>
      </w:pPr>
      <w:r>
        <w:rPr>
          <w:b/>
          <w:sz w:val="22"/>
        </w:rPr>
        <w:t>Сведения о поставляемом товаре/выполняемой работе/оказываемой услуге:</w:t>
      </w:r>
    </w:p>
    <w:p w14:paraId="67F17919" w14:textId="2F0CFC7A" w:rsidR="00AA72E3" w:rsidRPr="0071127B" w:rsidRDefault="00602997" w:rsidP="0071127B">
      <w:pPr>
        <w:jc w:val="both"/>
        <w:rPr>
          <w:rFonts w:cs="Arial"/>
          <w:i/>
          <w:color w:val="FF0000"/>
          <w:sz w:val="20"/>
        </w:rPr>
      </w:pPr>
      <w:r>
        <w:rPr>
          <w:rFonts w:cs="Arial"/>
          <w:i/>
          <w:color w:val="FF0000"/>
          <w:sz w:val="2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Pr>
          <w:rFonts w:cs="Arial"/>
          <w:i/>
          <w:color w:val="FF0000"/>
          <w:sz w:val="20"/>
        </w:rPr>
        <w:t>пп</w:t>
      </w:r>
      <w:proofErr w:type="spellEnd"/>
      <w:r>
        <w:rPr>
          <w:rFonts w:cs="Arial"/>
          <w:i/>
          <w:color w:val="FF0000"/>
          <w:sz w:val="20"/>
        </w:rPr>
        <w:t xml:space="preserve">.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1FD4B03B" w14:textId="77777777" w:rsidR="0071127B" w:rsidRDefault="0071127B" w:rsidP="0071127B"/>
    <w:tbl>
      <w:tblPr>
        <w:tblW w:w="12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8080"/>
      </w:tblGrid>
      <w:tr w:rsidR="0071127B" w14:paraId="57198FE0" w14:textId="77777777" w:rsidTr="0071127B">
        <w:trPr>
          <w:trHeight w:val="1485"/>
        </w:trPr>
        <w:tc>
          <w:tcPr>
            <w:tcW w:w="4106" w:type="dxa"/>
            <w:vMerge w:val="restart"/>
            <w:tcBorders>
              <w:top w:val="single" w:sz="4" w:space="0" w:color="auto"/>
              <w:left w:val="single" w:sz="4" w:space="0" w:color="auto"/>
              <w:bottom w:val="single" w:sz="4" w:space="0" w:color="auto"/>
              <w:right w:val="single" w:sz="4" w:space="0" w:color="auto"/>
            </w:tcBorders>
            <w:hideMark/>
          </w:tcPr>
          <w:p w14:paraId="3D798327" w14:textId="77777777" w:rsidR="0071127B" w:rsidRDefault="0071127B" w:rsidP="0071127B">
            <w:pPr>
              <w:jc w:val="center"/>
              <w:rPr>
                <w:rFonts w:cs="Arial"/>
                <w:b/>
                <w:color w:val="000000"/>
                <w:sz w:val="18"/>
                <w:szCs w:val="18"/>
              </w:rPr>
            </w:pPr>
            <w:r>
              <w:rPr>
                <w:rFonts w:cs="Arial"/>
                <w:b/>
                <w:color w:val="000000"/>
                <w:sz w:val="18"/>
                <w:szCs w:val="18"/>
              </w:rPr>
              <w:t>Наименование услуги</w:t>
            </w:r>
            <w:r>
              <w:rPr>
                <w:rFonts w:cs="Arial"/>
                <w:b/>
                <w:i/>
                <w:color w:val="000000"/>
                <w:sz w:val="18"/>
                <w:szCs w:val="18"/>
              </w:rPr>
              <w:t xml:space="preserve"> </w:t>
            </w:r>
          </w:p>
        </w:tc>
        <w:tc>
          <w:tcPr>
            <w:tcW w:w="8080" w:type="dxa"/>
            <w:vMerge w:val="restart"/>
            <w:tcBorders>
              <w:top w:val="single" w:sz="4" w:space="0" w:color="auto"/>
              <w:left w:val="single" w:sz="4" w:space="0" w:color="auto"/>
              <w:bottom w:val="single" w:sz="4" w:space="0" w:color="auto"/>
              <w:right w:val="single" w:sz="4" w:space="0" w:color="auto"/>
            </w:tcBorders>
          </w:tcPr>
          <w:p w14:paraId="71FE9EA1" w14:textId="77777777" w:rsidR="0071127B" w:rsidRDefault="0071127B" w:rsidP="0071127B">
            <w:pPr>
              <w:jc w:val="center"/>
              <w:rPr>
                <w:rFonts w:cs="Arial"/>
                <w:b/>
                <w:color w:val="000000"/>
                <w:sz w:val="18"/>
                <w:szCs w:val="18"/>
              </w:rPr>
            </w:pPr>
            <w:r>
              <w:rPr>
                <w:rFonts w:cs="Arial"/>
                <w:b/>
                <w:color w:val="000000"/>
                <w:sz w:val="18"/>
                <w:szCs w:val="18"/>
              </w:rPr>
              <w:t>Наименование страны происхождения Участника</w:t>
            </w:r>
          </w:p>
          <w:p w14:paraId="501880FF" w14:textId="77777777" w:rsidR="0071127B" w:rsidRDefault="0071127B" w:rsidP="0071127B">
            <w:pPr>
              <w:jc w:val="center"/>
              <w:rPr>
                <w:rFonts w:cs="Arial"/>
                <w:b/>
                <w:color w:val="000000"/>
                <w:sz w:val="18"/>
                <w:szCs w:val="18"/>
              </w:rPr>
            </w:pPr>
          </w:p>
        </w:tc>
      </w:tr>
      <w:tr w:rsidR="0071127B" w14:paraId="51214607" w14:textId="77777777" w:rsidTr="0071127B">
        <w:trPr>
          <w:trHeight w:val="458"/>
        </w:trPr>
        <w:tc>
          <w:tcPr>
            <w:tcW w:w="4106" w:type="dxa"/>
            <w:vMerge/>
            <w:tcBorders>
              <w:top w:val="single" w:sz="4" w:space="0" w:color="auto"/>
              <w:left w:val="single" w:sz="4" w:space="0" w:color="auto"/>
              <w:bottom w:val="single" w:sz="4" w:space="0" w:color="auto"/>
              <w:right w:val="single" w:sz="4" w:space="0" w:color="auto"/>
            </w:tcBorders>
            <w:vAlign w:val="center"/>
            <w:hideMark/>
          </w:tcPr>
          <w:p w14:paraId="0AB16B08" w14:textId="77777777" w:rsidR="0071127B" w:rsidRDefault="0071127B" w:rsidP="0071127B">
            <w:pPr>
              <w:rPr>
                <w:rFonts w:cs="Arial"/>
                <w:b/>
                <w:color w:val="000000"/>
                <w:sz w:val="18"/>
                <w:szCs w:val="18"/>
              </w:rPr>
            </w:pPr>
          </w:p>
        </w:tc>
        <w:tc>
          <w:tcPr>
            <w:tcW w:w="8080" w:type="dxa"/>
            <w:vMerge/>
            <w:tcBorders>
              <w:top w:val="single" w:sz="4" w:space="0" w:color="auto"/>
              <w:left w:val="single" w:sz="4" w:space="0" w:color="auto"/>
              <w:bottom w:val="single" w:sz="4" w:space="0" w:color="auto"/>
              <w:right w:val="single" w:sz="4" w:space="0" w:color="auto"/>
            </w:tcBorders>
            <w:vAlign w:val="center"/>
            <w:hideMark/>
          </w:tcPr>
          <w:p w14:paraId="617142EC" w14:textId="77777777" w:rsidR="0071127B" w:rsidRDefault="0071127B" w:rsidP="0071127B">
            <w:pPr>
              <w:rPr>
                <w:rFonts w:cs="Arial"/>
                <w:b/>
                <w:color w:val="000000"/>
                <w:sz w:val="18"/>
                <w:szCs w:val="18"/>
              </w:rPr>
            </w:pPr>
          </w:p>
        </w:tc>
      </w:tr>
      <w:tr w:rsidR="0071127B" w14:paraId="237953AD" w14:textId="77777777" w:rsidTr="0071127B">
        <w:tc>
          <w:tcPr>
            <w:tcW w:w="4106" w:type="dxa"/>
            <w:tcBorders>
              <w:top w:val="single" w:sz="4" w:space="0" w:color="auto"/>
              <w:left w:val="single" w:sz="4" w:space="0" w:color="auto"/>
              <w:bottom w:val="single" w:sz="4" w:space="0" w:color="auto"/>
              <w:right w:val="single" w:sz="4" w:space="0" w:color="auto"/>
            </w:tcBorders>
            <w:hideMark/>
          </w:tcPr>
          <w:p w14:paraId="048862C6" w14:textId="77777777" w:rsidR="0071127B" w:rsidRDefault="0071127B" w:rsidP="0071127B">
            <w:pPr>
              <w:jc w:val="center"/>
              <w:rPr>
                <w:rFonts w:cs="Arial"/>
                <w:color w:val="000000"/>
                <w:sz w:val="18"/>
                <w:szCs w:val="18"/>
              </w:rPr>
            </w:pPr>
            <w:r>
              <w:rPr>
                <w:rFonts w:cs="Arial"/>
                <w:color w:val="000000"/>
                <w:sz w:val="18"/>
                <w:szCs w:val="18"/>
              </w:rPr>
              <w:t>1</w:t>
            </w:r>
          </w:p>
        </w:tc>
        <w:tc>
          <w:tcPr>
            <w:tcW w:w="8080" w:type="dxa"/>
            <w:tcBorders>
              <w:top w:val="single" w:sz="4" w:space="0" w:color="auto"/>
              <w:left w:val="single" w:sz="4" w:space="0" w:color="auto"/>
              <w:bottom w:val="single" w:sz="4" w:space="0" w:color="auto"/>
              <w:right w:val="single" w:sz="4" w:space="0" w:color="auto"/>
            </w:tcBorders>
            <w:hideMark/>
          </w:tcPr>
          <w:p w14:paraId="251EA3A9" w14:textId="4AE9ED06" w:rsidR="0071127B" w:rsidRDefault="0071127B" w:rsidP="0071127B">
            <w:pPr>
              <w:jc w:val="center"/>
              <w:rPr>
                <w:rFonts w:cs="Arial"/>
                <w:color w:val="000000"/>
                <w:sz w:val="18"/>
                <w:szCs w:val="18"/>
              </w:rPr>
            </w:pPr>
            <w:r>
              <w:rPr>
                <w:rFonts w:cs="Arial"/>
                <w:color w:val="000000"/>
                <w:sz w:val="18"/>
                <w:szCs w:val="18"/>
              </w:rPr>
              <w:t>2</w:t>
            </w:r>
          </w:p>
        </w:tc>
      </w:tr>
      <w:tr w:rsidR="0071127B" w14:paraId="17B3CE44" w14:textId="77777777" w:rsidTr="0071127B">
        <w:tc>
          <w:tcPr>
            <w:tcW w:w="4106" w:type="dxa"/>
            <w:tcBorders>
              <w:top w:val="single" w:sz="4" w:space="0" w:color="auto"/>
              <w:left w:val="single" w:sz="4" w:space="0" w:color="auto"/>
              <w:bottom w:val="single" w:sz="4" w:space="0" w:color="auto"/>
              <w:right w:val="single" w:sz="4" w:space="0" w:color="auto"/>
            </w:tcBorders>
          </w:tcPr>
          <w:p w14:paraId="008BE00E" w14:textId="0FC1CD52" w:rsidR="0071127B" w:rsidRDefault="0071127B" w:rsidP="0071127B">
            <w:pPr>
              <w:rPr>
                <w:rFonts w:cs="Arial"/>
                <w:color w:val="000000"/>
                <w:sz w:val="18"/>
                <w:szCs w:val="18"/>
              </w:rPr>
            </w:pPr>
            <w:r>
              <w:rPr>
                <w:rFonts w:cs="Arial"/>
                <w:color w:val="000000"/>
                <w:sz w:val="18"/>
                <w:szCs w:val="18"/>
              </w:rPr>
              <w:t>1</w:t>
            </w:r>
            <w:r w:rsidRPr="001055D2">
              <w:rPr>
                <w:sz w:val="22"/>
              </w:rPr>
              <w:t>.</w:t>
            </w:r>
            <w:r w:rsidR="001055D2" w:rsidRPr="001055D2">
              <w:rPr>
                <w:sz w:val="22"/>
              </w:rPr>
              <w:t xml:space="preserve"> Техническое обслуживание и ремонт дизельных электростанций</w:t>
            </w:r>
          </w:p>
        </w:tc>
        <w:tc>
          <w:tcPr>
            <w:tcW w:w="8080" w:type="dxa"/>
            <w:tcBorders>
              <w:top w:val="single" w:sz="4" w:space="0" w:color="auto"/>
              <w:left w:val="single" w:sz="4" w:space="0" w:color="auto"/>
              <w:bottom w:val="single" w:sz="4" w:space="0" w:color="auto"/>
              <w:right w:val="single" w:sz="4" w:space="0" w:color="auto"/>
            </w:tcBorders>
          </w:tcPr>
          <w:p w14:paraId="059A9E33" w14:textId="77777777" w:rsidR="0071127B" w:rsidRDefault="0071127B" w:rsidP="0071127B">
            <w:pPr>
              <w:rPr>
                <w:rFonts w:cs="Arial"/>
                <w:color w:val="000000"/>
                <w:sz w:val="18"/>
                <w:szCs w:val="18"/>
              </w:rPr>
            </w:pPr>
          </w:p>
        </w:tc>
      </w:tr>
    </w:tbl>
    <w:p w14:paraId="35BF933E" w14:textId="77777777" w:rsidR="00AA72E3" w:rsidRPr="00AA72E3" w:rsidRDefault="00AA72E3" w:rsidP="001055D2">
      <w:pPr>
        <w:tabs>
          <w:tab w:val="left" w:pos="6647"/>
        </w:tabs>
        <w:jc w:val="both"/>
        <w:rPr>
          <w:sz w:val="20"/>
          <w:szCs w:val="20"/>
        </w:rPr>
      </w:pPr>
    </w:p>
    <w:p w14:paraId="3FA80425" w14:textId="2BB3CC3F" w:rsidR="001C5234" w:rsidRDefault="001C5234" w:rsidP="00E07C54">
      <w:pPr>
        <w:rPr>
          <w:iCs/>
          <w:snapToGrid w:val="0"/>
          <w:sz w:val="22"/>
        </w:rPr>
      </w:pPr>
    </w:p>
    <w:p w14:paraId="2C1201AC" w14:textId="77777777" w:rsidR="006229C8" w:rsidRPr="00EA5BFB" w:rsidRDefault="006229C8" w:rsidP="006229C8">
      <w:pPr>
        <w:rPr>
          <w:color w:val="808080"/>
          <w:sz w:val="22"/>
        </w:rPr>
      </w:pPr>
      <w:bookmarkStart w:id="259" w:name="_Toc23149542"/>
      <w:bookmarkStart w:id="260" w:name="_Toc54336129"/>
      <w:bookmarkStart w:id="261" w:name="_Toc58227292"/>
      <w:bookmarkStart w:id="262" w:name="_Ref313304436"/>
      <w:bookmarkStart w:id="263" w:name="_Toc314507388"/>
      <w:bookmarkStart w:id="264" w:name="_Toc322209429"/>
      <w:r w:rsidRPr="00EA5BFB">
        <w:rPr>
          <w:color w:val="808080"/>
          <w:sz w:val="22"/>
        </w:rPr>
        <w:t>ИНСТРУКЦИИ ПО ЗАПОЛНЕНИЮ</w:t>
      </w:r>
    </w:p>
    <w:p w14:paraId="49D6F322" w14:textId="77777777" w:rsidR="006229C8" w:rsidRPr="00EA5BFB" w:rsidRDefault="006229C8" w:rsidP="006229C8">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63A3C69" w14:textId="77777777" w:rsidR="006229C8" w:rsidRPr="00EA5BFB" w:rsidRDefault="006229C8" w:rsidP="006229C8">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132C78EA" w14:textId="77777777" w:rsidR="006229C8" w:rsidRDefault="006229C8" w:rsidP="006229C8">
      <w:pPr>
        <w:jc w:val="both"/>
        <w:rPr>
          <w:color w:val="808080"/>
          <w:sz w:val="22"/>
        </w:rPr>
      </w:pPr>
      <w:r w:rsidRPr="00EA5BFB">
        <w:rPr>
          <w:color w:val="808080"/>
          <w:sz w:val="22"/>
        </w:rPr>
        <w:t xml:space="preserve">3. </w:t>
      </w:r>
      <w:r w:rsidRPr="00EF7C49">
        <w:rPr>
          <w:color w:val="808080"/>
          <w:sz w:val="22"/>
        </w:rPr>
        <w:t>Предлагаемая цена договора должна быть указана цифрами с одновременным дублированием ее словами.</w:t>
      </w:r>
    </w:p>
    <w:p w14:paraId="2C276AA6" w14:textId="77777777" w:rsidR="006229C8" w:rsidRPr="00672CEA" w:rsidRDefault="006229C8" w:rsidP="006229C8">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7F331A46" w14:textId="77777777" w:rsidR="006229C8" w:rsidRPr="00672CEA" w:rsidRDefault="006229C8" w:rsidP="006229C8">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683E391" w14:textId="77777777" w:rsidR="006229C8" w:rsidRPr="00672CEA" w:rsidRDefault="006229C8" w:rsidP="006229C8">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5B8EEE3F" w14:textId="6CBE207E" w:rsidR="00600ECF" w:rsidRPr="00672CEA" w:rsidRDefault="00600ECF" w:rsidP="00600ECF">
      <w:pPr>
        <w:jc w:val="both"/>
        <w:rPr>
          <w:color w:val="808080"/>
          <w:sz w:val="22"/>
        </w:rPr>
      </w:pPr>
      <w:r w:rsidRPr="00672CEA">
        <w:rPr>
          <w:color w:val="808080"/>
          <w:sz w:val="22"/>
        </w:rPr>
        <w:t xml:space="preserve"> </w:t>
      </w:r>
    </w:p>
    <w:p w14:paraId="1556C466" w14:textId="77777777" w:rsidR="00EE78DA" w:rsidRPr="00BB2212" w:rsidRDefault="00EE78DA" w:rsidP="00EE78DA">
      <w:pPr>
        <w:rPr>
          <w:rFonts w:eastAsia="MS Mincho"/>
          <w:bCs/>
          <w:color w:val="808080"/>
          <w:kern w:val="32"/>
          <w:sz w:val="20"/>
          <w:lang w:eastAsia="x-none"/>
        </w:rPr>
        <w:sectPr w:rsidR="00EE78DA" w:rsidRPr="00BB2212" w:rsidSect="003B1E49">
          <w:pgSz w:w="16839" w:h="11907" w:orient="landscape" w:code="9"/>
          <w:pgMar w:top="1134" w:right="1246" w:bottom="567" w:left="1134" w:header="720" w:footer="720" w:gutter="0"/>
          <w:cols w:space="708"/>
          <w:noEndnote/>
          <w:titlePg/>
          <w:docGrid w:linePitch="326"/>
        </w:sectPr>
      </w:pPr>
      <w:r w:rsidRPr="00BB2212">
        <w:rPr>
          <w:rFonts w:eastAsia="MS Mincho"/>
          <w:bCs/>
          <w:color w:val="808080"/>
          <w:kern w:val="32"/>
          <w:sz w:val="20"/>
          <w:lang w:val="x-none" w:eastAsia="x-none"/>
        </w:rPr>
        <w:t xml:space="preserve">. </w:t>
      </w:r>
    </w:p>
    <w:p w14:paraId="70C08BE4" w14:textId="7B8DD236"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5" w:name="_Форма_4_РЕКОМЕНДУЕМАЯ"/>
      <w:bookmarkStart w:id="266" w:name="_Toc75263731"/>
      <w:bookmarkEnd w:id="265"/>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bookmarkEnd w:id="266"/>
    </w:p>
    <w:p w14:paraId="25C3AD54" w14:textId="77777777" w:rsidR="00A42C23" w:rsidRPr="00733E33" w:rsidRDefault="00A42C23" w:rsidP="00A42C23"/>
    <w:p w14:paraId="5EDD40F6" w14:textId="77777777" w:rsidR="00A42C23" w:rsidRPr="00733E33" w:rsidRDefault="00A42C23" w:rsidP="00A42C23">
      <w:pPr>
        <w:jc w:val="center"/>
      </w:pPr>
      <w:r w:rsidRPr="00733E33">
        <w:t xml:space="preserve">РЕКОМЕНДУЕМАЯ ФОРМА ЗАПРОСА РАЗЪЯСНЕНИЙ </w:t>
      </w:r>
      <w:bookmarkEnd w:id="262"/>
      <w:bookmarkEnd w:id="263"/>
      <w:r>
        <w:t>ИЗВЕЩЕНИЯ</w:t>
      </w:r>
    </w:p>
    <w:p w14:paraId="69120836" w14:textId="77777777" w:rsidR="00A42C23" w:rsidRPr="00733E33" w:rsidRDefault="00A42C23" w:rsidP="00A42C23">
      <w:pPr>
        <w:jc w:val="center"/>
      </w:pPr>
      <w:r w:rsidRPr="00733E33">
        <w:t>О ЗАКУПКЕ</w:t>
      </w:r>
      <w:bookmarkEnd w:id="264"/>
    </w:p>
    <w:p w14:paraId="73D20091" w14:textId="77777777" w:rsidR="00A42C23" w:rsidRPr="00733E33" w:rsidRDefault="00A42C23" w:rsidP="00A42C23">
      <w:pPr>
        <w:pStyle w:val="a7"/>
        <w:tabs>
          <w:tab w:val="clear" w:pos="4677"/>
          <w:tab w:val="clear" w:pos="9355"/>
        </w:tabs>
      </w:pPr>
    </w:p>
    <w:p w14:paraId="5A6CABAB" w14:textId="77777777" w:rsidR="00A42C23" w:rsidRPr="00733E33" w:rsidRDefault="00A42C23" w:rsidP="00A42C23">
      <w:pPr>
        <w:jc w:val="right"/>
      </w:pPr>
    </w:p>
    <w:p w14:paraId="160295AB" w14:textId="77777777" w:rsidR="00A42C23" w:rsidRPr="00733E33" w:rsidRDefault="00A42C23" w:rsidP="00A42C23"/>
    <w:p w14:paraId="7C346CBA" w14:textId="77777777" w:rsidR="00A42C23" w:rsidRPr="00733E33" w:rsidRDefault="00A42C23" w:rsidP="00A42C23">
      <w:pPr>
        <w:jc w:val="center"/>
      </w:pPr>
      <w:r w:rsidRPr="00733E33">
        <w:t>Уважаемые господа!</w:t>
      </w:r>
    </w:p>
    <w:p w14:paraId="023C10D6" w14:textId="77777777" w:rsidR="00A42C23" w:rsidRPr="00733E33" w:rsidRDefault="00A42C23" w:rsidP="00A42C23">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555E9F8F" w14:textId="77777777" w:rsidR="00A42C23" w:rsidRPr="00733E33" w:rsidRDefault="00A42C23" w:rsidP="00A42C2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42C23" w:rsidRPr="00733E33" w14:paraId="7B35792F" w14:textId="77777777" w:rsidTr="00A42C2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A1C052C" w14:textId="77777777" w:rsidR="00A42C23" w:rsidRPr="008945FE" w:rsidRDefault="00A42C23" w:rsidP="00A42C2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FFF39C3" w14:textId="77777777" w:rsidR="00A42C23" w:rsidRPr="008945FE" w:rsidRDefault="00A42C23" w:rsidP="00A42C2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5799F9" w14:textId="77777777" w:rsidR="00A42C23" w:rsidRPr="008945FE" w:rsidRDefault="00A42C23" w:rsidP="00A42C2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BABEC6" w14:textId="77777777" w:rsidR="00A42C23" w:rsidRPr="008945FE" w:rsidRDefault="00A42C23" w:rsidP="00A42C2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A42C23" w:rsidRPr="00733E33" w14:paraId="2900D5FE" w14:textId="77777777" w:rsidTr="00A42C2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D76F650" w14:textId="77777777" w:rsidR="00A42C23" w:rsidRPr="00733E33" w:rsidRDefault="00A42C23" w:rsidP="00A42C23">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7D426D0"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E1EBE7"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23DDCE" w14:textId="77777777" w:rsidR="00A42C23" w:rsidRPr="00733E33" w:rsidRDefault="00A42C23" w:rsidP="00A42C23"/>
        </w:tc>
      </w:tr>
      <w:tr w:rsidR="00A42C23" w:rsidRPr="00733E33" w14:paraId="40392FB6" w14:textId="77777777" w:rsidTr="00A42C2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01E46EB" w14:textId="77777777" w:rsidR="00A42C23" w:rsidRPr="00733E33" w:rsidRDefault="00A42C23" w:rsidP="00A42C23">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937073"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4DC5C4"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DA8CFD0" w14:textId="77777777" w:rsidR="00A42C23" w:rsidRPr="00733E33" w:rsidRDefault="00A42C23" w:rsidP="00A42C23"/>
        </w:tc>
      </w:tr>
    </w:tbl>
    <w:p w14:paraId="5E61BADE" w14:textId="77777777" w:rsidR="001A1916" w:rsidRDefault="001A1916" w:rsidP="00A42C23">
      <w:pPr>
        <w:sectPr w:rsidR="001A1916" w:rsidSect="00FE696B">
          <w:pgSz w:w="11907" w:h="16839" w:code="9"/>
          <w:pgMar w:top="851" w:right="567" w:bottom="567" w:left="1134" w:header="720" w:footer="720" w:gutter="0"/>
          <w:cols w:space="708"/>
          <w:noEndnote/>
          <w:titlePg/>
          <w:docGrid w:linePitch="326"/>
        </w:sectPr>
      </w:pPr>
    </w:p>
    <w:p w14:paraId="7C3E14DA" w14:textId="4A7C4FC6" w:rsidR="00A42C23" w:rsidRPr="00B36394" w:rsidRDefault="00A42C23" w:rsidP="001A1916">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75263732"/>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5FF8B2A9" w14:textId="77777777" w:rsidR="009A09CE" w:rsidRDefault="009A09CE" w:rsidP="009A09CE">
      <w:pPr>
        <w:rPr>
          <w:rFonts w:eastAsia="MS Mincho"/>
          <w:sz w:val="26"/>
          <w:szCs w:val="26"/>
          <w:lang w:eastAsia="ja-JP"/>
        </w:rPr>
      </w:pPr>
      <w:bookmarkStart w:id="277" w:name="_РАЗДЕЛ_V._ПРОЕКТ"/>
      <w:bookmarkStart w:id="278" w:name="_Toc23149545"/>
      <w:bookmarkStart w:id="279" w:name="_Toc54336132"/>
      <w:bookmarkStart w:id="280" w:name="_Toc58227294"/>
      <w:bookmarkEnd w:id="277"/>
    </w:p>
    <w:p w14:paraId="3B57384C" w14:textId="77777777" w:rsidR="008E264C" w:rsidRDefault="009A09CE" w:rsidP="008E264C">
      <w:pPr>
        <w:jc w:val="center"/>
        <w:rPr>
          <w:b/>
          <w:bCs/>
          <w:sz w:val="26"/>
          <w:szCs w:val="26"/>
        </w:rPr>
      </w:pPr>
      <w:r>
        <w:rPr>
          <w:rFonts w:eastAsia="MS Mincho"/>
          <w:sz w:val="26"/>
          <w:szCs w:val="26"/>
          <w:lang w:eastAsia="ja-JP"/>
        </w:rPr>
        <w:t xml:space="preserve">  </w:t>
      </w:r>
      <w:r w:rsidR="008E264C" w:rsidRPr="00AC6480">
        <w:rPr>
          <w:b/>
          <w:bCs/>
          <w:sz w:val="26"/>
          <w:szCs w:val="26"/>
        </w:rPr>
        <w:t>ТЕХНИЧЕСКОЕ ЗАДАНИЕ</w:t>
      </w:r>
    </w:p>
    <w:p w14:paraId="1C179321" w14:textId="77777777" w:rsidR="008E264C" w:rsidRDefault="008E264C" w:rsidP="007C09EC">
      <w:pPr>
        <w:jc w:val="both"/>
        <w:rPr>
          <w:b/>
          <w:bCs/>
          <w:sz w:val="26"/>
          <w:szCs w:val="26"/>
        </w:rPr>
      </w:pPr>
    </w:p>
    <w:p w14:paraId="4F741275" w14:textId="77777777" w:rsidR="008E264C" w:rsidRPr="00A77F88" w:rsidRDefault="008E264C" w:rsidP="007C09EC">
      <w:pPr>
        <w:pStyle w:val="a5"/>
        <w:numPr>
          <w:ilvl w:val="0"/>
          <w:numId w:val="36"/>
        </w:numPr>
        <w:ind w:left="851" w:hanging="284"/>
        <w:contextualSpacing w:val="0"/>
        <w:jc w:val="both"/>
        <w:rPr>
          <w:b/>
          <w:bCs/>
          <w:sz w:val="26"/>
          <w:szCs w:val="26"/>
        </w:rPr>
      </w:pPr>
      <w:r w:rsidRPr="00A77F88">
        <w:rPr>
          <w:sz w:val="26"/>
          <w:szCs w:val="26"/>
        </w:rPr>
        <w:t xml:space="preserve">Провести </w:t>
      </w:r>
      <w:r>
        <w:rPr>
          <w:sz w:val="26"/>
          <w:szCs w:val="26"/>
        </w:rPr>
        <w:t>ремонт</w:t>
      </w:r>
      <w:r w:rsidRPr="00A77F88">
        <w:rPr>
          <w:sz w:val="26"/>
          <w:szCs w:val="26"/>
        </w:rPr>
        <w:t xml:space="preserve"> дизель-генераторных установок (ДГУ) по РБ, в соответствии с заявками на оказание услуг, оформленных по форме Приложения №</w:t>
      </w:r>
      <w:r>
        <w:rPr>
          <w:sz w:val="26"/>
          <w:szCs w:val="26"/>
        </w:rPr>
        <w:t>4</w:t>
      </w:r>
      <w:r w:rsidRPr="00A77F88">
        <w:rPr>
          <w:sz w:val="26"/>
          <w:szCs w:val="26"/>
        </w:rPr>
        <w:t xml:space="preserve"> к Договору.</w:t>
      </w:r>
    </w:p>
    <w:p w14:paraId="32F4F88F" w14:textId="77777777" w:rsidR="008E264C" w:rsidRPr="00AC6480" w:rsidRDefault="008E264C" w:rsidP="007C09EC">
      <w:pPr>
        <w:pStyle w:val="a5"/>
        <w:numPr>
          <w:ilvl w:val="0"/>
          <w:numId w:val="36"/>
        </w:numPr>
        <w:ind w:hanging="333"/>
        <w:contextualSpacing w:val="0"/>
        <w:jc w:val="both"/>
        <w:rPr>
          <w:sz w:val="26"/>
          <w:szCs w:val="26"/>
        </w:rPr>
      </w:pPr>
      <w:r w:rsidRPr="00AC6480">
        <w:rPr>
          <w:sz w:val="26"/>
          <w:szCs w:val="26"/>
        </w:rPr>
        <w:t>Провести техническое обслуживание дизель-генераторных установок (ДГУ) по РБ, в соответствии с заявками на оказание услуг, оформленных по форме Приложения №</w:t>
      </w:r>
      <w:r>
        <w:rPr>
          <w:sz w:val="26"/>
          <w:szCs w:val="26"/>
        </w:rPr>
        <w:t>5</w:t>
      </w:r>
      <w:r w:rsidRPr="00AC6480">
        <w:rPr>
          <w:sz w:val="26"/>
          <w:szCs w:val="26"/>
        </w:rPr>
        <w:t xml:space="preserve"> к Договору.</w:t>
      </w:r>
    </w:p>
    <w:p w14:paraId="7AF0488F" w14:textId="77777777" w:rsidR="008E264C" w:rsidRPr="00AC6480" w:rsidRDefault="008E264C" w:rsidP="007C09EC">
      <w:pPr>
        <w:pStyle w:val="a5"/>
        <w:numPr>
          <w:ilvl w:val="0"/>
          <w:numId w:val="36"/>
        </w:numPr>
        <w:contextualSpacing w:val="0"/>
        <w:jc w:val="both"/>
        <w:rPr>
          <w:sz w:val="26"/>
          <w:szCs w:val="26"/>
        </w:rPr>
      </w:pPr>
      <w:r w:rsidRPr="00AC6480">
        <w:rPr>
          <w:sz w:val="26"/>
          <w:szCs w:val="26"/>
        </w:rPr>
        <w:t>Выполнение комплексных мероприятий по техническому обслуживанию</w:t>
      </w:r>
      <w:r>
        <w:rPr>
          <w:sz w:val="26"/>
          <w:szCs w:val="26"/>
        </w:rPr>
        <w:t xml:space="preserve"> и ремонту</w:t>
      </w:r>
      <w:r w:rsidRPr="00AC6480">
        <w:rPr>
          <w:sz w:val="26"/>
          <w:szCs w:val="26"/>
        </w:rPr>
        <w:t xml:space="preserve">, должны выполняться </w:t>
      </w:r>
      <w:r w:rsidRPr="00AC6480">
        <w:rPr>
          <w:color w:val="000000"/>
          <w:sz w:val="26"/>
          <w:szCs w:val="26"/>
        </w:rPr>
        <w:t>специализированным предприятием, имеющим обученный квалифицированный персонал, прошедший специальную подготовку и имеющий соответствующие удостоверения и сертификаты.</w:t>
      </w:r>
    </w:p>
    <w:p w14:paraId="6F1C8225" w14:textId="77777777" w:rsidR="008E264C" w:rsidRPr="00AC6480" w:rsidRDefault="008E264C" w:rsidP="007C09EC">
      <w:pPr>
        <w:pStyle w:val="a5"/>
        <w:numPr>
          <w:ilvl w:val="0"/>
          <w:numId w:val="36"/>
        </w:numPr>
        <w:spacing w:after="200" w:line="276" w:lineRule="auto"/>
        <w:jc w:val="both"/>
        <w:rPr>
          <w:sz w:val="26"/>
          <w:szCs w:val="26"/>
        </w:rPr>
      </w:pPr>
      <w:r>
        <w:rPr>
          <w:sz w:val="26"/>
          <w:szCs w:val="26"/>
        </w:rPr>
        <w:t>Подрядчик</w:t>
      </w:r>
      <w:r w:rsidRPr="00AC6480">
        <w:rPr>
          <w:sz w:val="26"/>
          <w:szCs w:val="26"/>
        </w:rPr>
        <w:t xml:space="preserve"> предоставляет заказчику:</w:t>
      </w:r>
    </w:p>
    <w:p w14:paraId="33B9AA5F" w14:textId="77777777" w:rsidR="008E264C" w:rsidRPr="00AC6480" w:rsidRDefault="008E264C" w:rsidP="007C09EC">
      <w:pPr>
        <w:pStyle w:val="a5"/>
        <w:spacing w:after="200" w:line="276" w:lineRule="auto"/>
        <w:ind w:left="900"/>
        <w:jc w:val="both"/>
        <w:rPr>
          <w:sz w:val="26"/>
          <w:szCs w:val="26"/>
        </w:rPr>
      </w:pPr>
      <w:r w:rsidRPr="00AC6480">
        <w:rPr>
          <w:sz w:val="26"/>
          <w:szCs w:val="26"/>
        </w:rPr>
        <w:t xml:space="preserve">- список работников с паспортными данными </w:t>
      </w:r>
      <w:r w:rsidRPr="00AC6480">
        <w:rPr>
          <w:bCs/>
          <w:sz w:val="26"/>
          <w:szCs w:val="26"/>
        </w:rPr>
        <w:t xml:space="preserve">для обеспечения допуска их на охраняемые территории, где расположены Объекты связи, не менее чем за одну неделю до плановой даты начала работ </w:t>
      </w:r>
      <w:r w:rsidRPr="00AC6480">
        <w:rPr>
          <w:sz w:val="26"/>
          <w:szCs w:val="26"/>
        </w:rPr>
        <w:t xml:space="preserve">и копии документов, подтверждающих: </w:t>
      </w:r>
    </w:p>
    <w:p w14:paraId="74C9CBC3" w14:textId="77777777" w:rsidR="008E264C" w:rsidRPr="00AC6480" w:rsidRDefault="008E264C" w:rsidP="007C09EC">
      <w:pPr>
        <w:pStyle w:val="a5"/>
        <w:ind w:left="993"/>
        <w:jc w:val="both"/>
        <w:rPr>
          <w:sz w:val="26"/>
          <w:szCs w:val="26"/>
        </w:rPr>
      </w:pPr>
      <w:r w:rsidRPr="00AC6480">
        <w:rPr>
          <w:sz w:val="26"/>
          <w:szCs w:val="26"/>
        </w:rPr>
        <w:t>- квалификацию работников (удостоверение, сертификат или квалификационное свидетельство моториста либо машиниста ДЭС), должности и групп по электробезопасности;</w:t>
      </w:r>
    </w:p>
    <w:p w14:paraId="7C9ADC17" w14:textId="77777777" w:rsidR="008E264C" w:rsidRPr="00AC6480" w:rsidRDefault="008E264C" w:rsidP="007C09EC">
      <w:pPr>
        <w:pStyle w:val="a5"/>
        <w:ind w:left="993"/>
        <w:jc w:val="both"/>
        <w:rPr>
          <w:sz w:val="26"/>
          <w:szCs w:val="26"/>
        </w:rPr>
      </w:pPr>
      <w:r w:rsidRPr="00AC6480">
        <w:rPr>
          <w:sz w:val="26"/>
          <w:szCs w:val="26"/>
        </w:rPr>
        <w:t>- прохождение проверки знаний правил норм по охране труда при эксплуатации электроустановок.</w:t>
      </w:r>
    </w:p>
    <w:p w14:paraId="5BFA600E" w14:textId="77777777" w:rsidR="008E264C" w:rsidRPr="00AC6480" w:rsidRDefault="008E264C" w:rsidP="00B51079">
      <w:pPr>
        <w:pStyle w:val="aff1"/>
        <w:tabs>
          <w:tab w:val="left" w:pos="993"/>
        </w:tabs>
        <w:spacing w:before="60"/>
        <w:ind w:left="993" w:firstLine="0"/>
      </w:pPr>
      <w:r w:rsidRPr="00AC6480">
        <w:t>- приказ по предприятию о назначении лиц, ответственных за безопасное производство работ, а также лиц для оформления двухстороннего акта-допуска.</w:t>
      </w:r>
    </w:p>
    <w:p w14:paraId="2F43E31C" w14:textId="77777777" w:rsidR="008E264C" w:rsidRPr="00AC6480" w:rsidRDefault="008E264C" w:rsidP="007C09EC">
      <w:pPr>
        <w:pStyle w:val="a5"/>
        <w:numPr>
          <w:ilvl w:val="0"/>
          <w:numId w:val="36"/>
        </w:numPr>
        <w:contextualSpacing w:val="0"/>
        <w:jc w:val="both"/>
        <w:rPr>
          <w:sz w:val="26"/>
          <w:szCs w:val="26"/>
          <w:lang w:eastAsia="en-US"/>
        </w:rPr>
      </w:pPr>
      <w:r w:rsidRPr="00AC6480">
        <w:rPr>
          <w:sz w:val="26"/>
          <w:szCs w:val="26"/>
        </w:rPr>
        <w:t>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14:paraId="5A6C83D5" w14:textId="77777777" w:rsidR="008E264C" w:rsidRPr="00AC6480" w:rsidRDefault="008E264C" w:rsidP="007C09EC">
      <w:pPr>
        <w:pStyle w:val="a5"/>
        <w:numPr>
          <w:ilvl w:val="0"/>
          <w:numId w:val="36"/>
        </w:numPr>
        <w:contextualSpacing w:val="0"/>
        <w:jc w:val="both"/>
        <w:rPr>
          <w:sz w:val="26"/>
          <w:szCs w:val="26"/>
          <w:lang w:eastAsia="en-US"/>
        </w:rPr>
      </w:pPr>
      <w:r w:rsidRPr="00AC6480">
        <w:rPr>
          <w:sz w:val="26"/>
          <w:szCs w:val="26"/>
        </w:rPr>
        <w:t>Все расходные материалы и ЗИП должны иметь сертификаты качества и соответствовать требованиям изготовителей ДГУ.</w:t>
      </w:r>
    </w:p>
    <w:p w14:paraId="100A7A58" w14:textId="77777777" w:rsidR="008E264C" w:rsidRPr="00AC6480" w:rsidRDefault="008E264C" w:rsidP="007C09EC">
      <w:pPr>
        <w:pStyle w:val="a5"/>
        <w:numPr>
          <w:ilvl w:val="0"/>
          <w:numId w:val="36"/>
        </w:numPr>
        <w:contextualSpacing w:val="0"/>
        <w:jc w:val="both"/>
        <w:rPr>
          <w:sz w:val="26"/>
          <w:szCs w:val="26"/>
        </w:rPr>
      </w:pPr>
      <w:r>
        <w:rPr>
          <w:sz w:val="26"/>
          <w:szCs w:val="26"/>
        </w:rPr>
        <w:t>При техническом обслуживании р</w:t>
      </w:r>
      <w:r w:rsidRPr="00AC6480">
        <w:rPr>
          <w:sz w:val="26"/>
          <w:szCs w:val="26"/>
        </w:rPr>
        <w:t xml:space="preserve">асходные материалы, транспортные и командировочные расходы, аренда грузоподъёмных механизмов входят в стоимость работ. </w:t>
      </w:r>
    </w:p>
    <w:p w14:paraId="7D042E06" w14:textId="77777777" w:rsidR="008E264C" w:rsidRPr="00AC6480" w:rsidRDefault="008E264C" w:rsidP="007C09EC">
      <w:pPr>
        <w:pStyle w:val="a5"/>
        <w:numPr>
          <w:ilvl w:val="0"/>
          <w:numId w:val="36"/>
        </w:numPr>
        <w:spacing w:after="200" w:line="276" w:lineRule="auto"/>
        <w:jc w:val="both"/>
        <w:rPr>
          <w:sz w:val="26"/>
          <w:szCs w:val="26"/>
        </w:rPr>
      </w:pPr>
      <w:r w:rsidRPr="00AC6480">
        <w:rPr>
          <w:sz w:val="26"/>
          <w:szCs w:val="26"/>
        </w:rPr>
        <w:t xml:space="preserve">По окончании работ предоставить заполненные акты выполненных работ с подписью представителя ПАО «Башинформсвязь» о подтверждении выполнения работ в полном объеме и отсутствии претензий. </w:t>
      </w:r>
    </w:p>
    <w:p w14:paraId="246694E4" w14:textId="77777777" w:rsidR="008E264C" w:rsidRPr="00AC6480" w:rsidRDefault="008E264C" w:rsidP="007C09EC">
      <w:pPr>
        <w:pStyle w:val="a5"/>
        <w:numPr>
          <w:ilvl w:val="0"/>
          <w:numId w:val="36"/>
        </w:numPr>
        <w:spacing w:after="200" w:line="276" w:lineRule="auto"/>
        <w:jc w:val="both"/>
        <w:rPr>
          <w:sz w:val="26"/>
          <w:szCs w:val="26"/>
        </w:rPr>
      </w:pPr>
      <w:r w:rsidRPr="00AC6480">
        <w:rPr>
          <w:sz w:val="26"/>
          <w:szCs w:val="26"/>
        </w:rPr>
        <w:t>Подписать акты сдачи приемки оказанных услуг,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14:paraId="0E6ABA49" w14:textId="77777777" w:rsidR="008E264C" w:rsidRDefault="008E264C" w:rsidP="007C09EC">
      <w:pPr>
        <w:pStyle w:val="a5"/>
        <w:numPr>
          <w:ilvl w:val="0"/>
          <w:numId w:val="36"/>
        </w:numPr>
        <w:contextualSpacing w:val="0"/>
        <w:jc w:val="both"/>
        <w:rPr>
          <w:sz w:val="26"/>
          <w:szCs w:val="26"/>
        </w:rPr>
      </w:pPr>
      <w:r w:rsidRPr="00AC6480">
        <w:rPr>
          <w:sz w:val="26"/>
          <w:szCs w:val="26"/>
        </w:rPr>
        <w:t xml:space="preserve">Срок гарантии нормальной работы оборудования после проведения </w:t>
      </w:r>
      <w:r>
        <w:rPr>
          <w:sz w:val="26"/>
          <w:szCs w:val="26"/>
        </w:rPr>
        <w:t>работ</w:t>
      </w:r>
      <w:r w:rsidRPr="00AC6480">
        <w:rPr>
          <w:sz w:val="26"/>
          <w:szCs w:val="26"/>
        </w:rPr>
        <w:t>, устанавливается не менее 12 месяцев.</w:t>
      </w:r>
    </w:p>
    <w:p w14:paraId="28F5C77A" w14:textId="77777777" w:rsidR="007C09EC" w:rsidRDefault="007C09EC" w:rsidP="008E264C">
      <w:pPr>
        <w:shd w:val="clear" w:color="auto" w:fill="FFFFFF"/>
        <w:tabs>
          <w:tab w:val="left" w:pos="1163"/>
        </w:tabs>
        <w:ind w:left="709"/>
        <w:jc w:val="center"/>
        <w:rPr>
          <w:b/>
          <w:bCs/>
          <w:color w:val="000000"/>
          <w:spacing w:val="-5"/>
          <w:sz w:val="26"/>
          <w:szCs w:val="26"/>
        </w:rPr>
      </w:pPr>
    </w:p>
    <w:p w14:paraId="2F7932A0" w14:textId="5BF67BBC" w:rsidR="008E264C" w:rsidRDefault="008E264C" w:rsidP="008E264C">
      <w:pPr>
        <w:shd w:val="clear" w:color="auto" w:fill="FFFFFF"/>
        <w:tabs>
          <w:tab w:val="left" w:pos="1163"/>
        </w:tabs>
        <w:ind w:left="709"/>
        <w:jc w:val="center"/>
        <w:rPr>
          <w:b/>
          <w:bCs/>
          <w:color w:val="000000"/>
          <w:spacing w:val="-2"/>
          <w:sz w:val="26"/>
          <w:szCs w:val="26"/>
        </w:rPr>
      </w:pPr>
      <w:r w:rsidRPr="00AC6480">
        <w:rPr>
          <w:b/>
          <w:bCs/>
          <w:color w:val="000000"/>
          <w:spacing w:val="-5"/>
          <w:sz w:val="26"/>
          <w:szCs w:val="26"/>
        </w:rPr>
        <w:t xml:space="preserve">Перечень операций при проведении технического обслуживания </w:t>
      </w:r>
      <w:r w:rsidRPr="00AC6480">
        <w:rPr>
          <w:b/>
          <w:bCs/>
          <w:color w:val="000000"/>
          <w:spacing w:val="-2"/>
          <w:sz w:val="26"/>
          <w:szCs w:val="26"/>
        </w:rPr>
        <w:t>ДГУ</w:t>
      </w:r>
    </w:p>
    <w:p w14:paraId="19F5BB0F" w14:textId="77777777" w:rsidR="007C09EC" w:rsidRPr="00AC6480" w:rsidRDefault="007C09EC" w:rsidP="008E264C">
      <w:pPr>
        <w:shd w:val="clear" w:color="auto" w:fill="FFFFFF"/>
        <w:tabs>
          <w:tab w:val="left" w:pos="1163"/>
        </w:tabs>
        <w:ind w:left="709"/>
        <w:jc w:val="center"/>
        <w:rPr>
          <w:b/>
          <w:bCs/>
          <w:color w:val="000000"/>
          <w:spacing w:val="-5"/>
          <w:sz w:val="26"/>
          <w:szCs w:val="26"/>
        </w:rPr>
      </w:pPr>
    </w:p>
    <w:tbl>
      <w:tblPr>
        <w:tblStyle w:val="ad"/>
        <w:tblW w:w="9351" w:type="dxa"/>
        <w:tblLayout w:type="fixed"/>
        <w:tblLook w:val="04A0" w:firstRow="1" w:lastRow="0" w:firstColumn="1" w:lastColumn="0" w:noHBand="0" w:noVBand="1"/>
      </w:tblPr>
      <w:tblGrid>
        <w:gridCol w:w="846"/>
        <w:gridCol w:w="8505"/>
      </w:tblGrid>
      <w:tr w:rsidR="008E264C" w:rsidRPr="00AC6480" w14:paraId="567D6875" w14:textId="77777777" w:rsidTr="0071127B">
        <w:trPr>
          <w:trHeight w:val="283"/>
        </w:trPr>
        <w:tc>
          <w:tcPr>
            <w:tcW w:w="846" w:type="dxa"/>
            <w:vAlign w:val="center"/>
          </w:tcPr>
          <w:p w14:paraId="5797EF21" w14:textId="77777777" w:rsidR="008E264C" w:rsidRPr="00AC6480" w:rsidRDefault="008E264C" w:rsidP="0071127B">
            <w:pPr>
              <w:rPr>
                <w:sz w:val="26"/>
                <w:szCs w:val="26"/>
              </w:rPr>
            </w:pPr>
            <w:r w:rsidRPr="00AC6480">
              <w:rPr>
                <w:sz w:val="26"/>
                <w:szCs w:val="26"/>
              </w:rPr>
              <w:t>№ п/п</w:t>
            </w:r>
          </w:p>
        </w:tc>
        <w:tc>
          <w:tcPr>
            <w:tcW w:w="8505" w:type="dxa"/>
            <w:vAlign w:val="center"/>
          </w:tcPr>
          <w:p w14:paraId="7ABD9801" w14:textId="77777777" w:rsidR="008E264C" w:rsidRPr="00AC6480" w:rsidRDefault="008E264C" w:rsidP="0071127B">
            <w:pPr>
              <w:jc w:val="center"/>
              <w:rPr>
                <w:sz w:val="26"/>
                <w:szCs w:val="26"/>
              </w:rPr>
            </w:pPr>
            <w:r w:rsidRPr="00AC6480">
              <w:rPr>
                <w:bCs/>
                <w:spacing w:val="-9"/>
                <w:sz w:val="26"/>
                <w:szCs w:val="26"/>
              </w:rPr>
              <w:t>Наименование работ</w:t>
            </w:r>
          </w:p>
        </w:tc>
      </w:tr>
      <w:tr w:rsidR="008E264C" w:rsidRPr="00AC6480" w14:paraId="57A42116" w14:textId="77777777" w:rsidTr="0071127B">
        <w:trPr>
          <w:trHeight w:val="342"/>
        </w:trPr>
        <w:tc>
          <w:tcPr>
            <w:tcW w:w="846" w:type="dxa"/>
            <w:vAlign w:val="center"/>
          </w:tcPr>
          <w:p w14:paraId="241D215B"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0C95532A" w14:textId="77777777" w:rsidR="008E264C" w:rsidRPr="00AC6480" w:rsidRDefault="008E264C" w:rsidP="0071127B">
            <w:pPr>
              <w:tabs>
                <w:tab w:val="left" w:pos="993"/>
              </w:tabs>
              <w:spacing w:before="312"/>
              <w:rPr>
                <w:sz w:val="26"/>
                <w:szCs w:val="26"/>
              </w:rPr>
            </w:pPr>
            <w:r w:rsidRPr="00AC6480">
              <w:rPr>
                <w:sz w:val="26"/>
                <w:szCs w:val="26"/>
              </w:rPr>
              <w:t>Протирка от пыли, грязи наружных поверхностей и составных частей.</w:t>
            </w:r>
          </w:p>
        </w:tc>
      </w:tr>
      <w:tr w:rsidR="008E264C" w:rsidRPr="00AC6480" w14:paraId="67556BB3" w14:textId="77777777" w:rsidTr="0071127B">
        <w:trPr>
          <w:trHeight w:val="170"/>
        </w:trPr>
        <w:tc>
          <w:tcPr>
            <w:tcW w:w="846" w:type="dxa"/>
            <w:vAlign w:val="center"/>
          </w:tcPr>
          <w:p w14:paraId="4E9636FD"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73C85442" w14:textId="77777777" w:rsidR="008E264C" w:rsidRPr="00AC6480" w:rsidRDefault="008E264C" w:rsidP="0071127B">
            <w:pPr>
              <w:rPr>
                <w:bCs/>
                <w:color w:val="323232"/>
                <w:sz w:val="26"/>
                <w:szCs w:val="26"/>
              </w:rPr>
            </w:pPr>
            <w:r w:rsidRPr="00AC6480">
              <w:rPr>
                <w:bCs/>
                <w:color w:val="323232"/>
                <w:sz w:val="26"/>
                <w:szCs w:val="26"/>
              </w:rPr>
              <w:t>Проверка (протяжка) резьбовых соединений</w:t>
            </w:r>
          </w:p>
        </w:tc>
      </w:tr>
      <w:tr w:rsidR="008E264C" w:rsidRPr="00AC6480" w14:paraId="11B5C1D0" w14:textId="77777777" w:rsidTr="0071127B">
        <w:trPr>
          <w:trHeight w:val="170"/>
        </w:trPr>
        <w:tc>
          <w:tcPr>
            <w:tcW w:w="846" w:type="dxa"/>
            <w:vAlign w:val="center"/>
          </w:tcPr>
          <w:p w14:paraId="53119874"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65127F97" w14:textId="77777777" w:rsidR="008E264C" w:rsidRPr="00AC6480" w:rsidRDefault="008E264C" w:rsidP="0071127B">
            <w:pPr>
              <w:rPr>
                <w:bCs/>
                <w:color w:val="323232"/>
                <w:sz w:val="26"/>
                <w:szCs w:val="26"/>
              </w:rPr>
            </w:pPr>
            <w:r w:rsidRPr="00AC6480">
              <w:rPr>
                <w:bCs/>
                <w:color w:val="323232"/>
                <w:sz w:val="26"/>
                <w:szCs w:val="26"/>
              </w:rPr>
              <w:t>Проверка состояния опоры ДГУ</w:t>
            </w:r>
          </w:p>
        </w:tc>
      </w:tr>
      <w:tr w:rsidR="008E264C" w:rsidRPr="00AC6480" w14:paraId="195161D0" w14:textId="77777777" w:rsidTr="0071127B">
        <w:trPr>
          <w:trHeight w:val="170"/>
        </w:trPr>
        <w:tc>
          <w:tcPr>
            <w:tcW w:w="846" w:type="dxa"/>
            <w:vAlign w:val="center"/>
          </w:tcPr>
          <w:p w14:paraId="04D90901"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153B26EF" w14:textId="77777777" w:rsidR="008E264C" w:rsidRPr="00AC6480" w:rsidRDefault="008E264C" w:rsidP="0071127B">
            <w:pPr>
              <w:rPr>
                <w:bCs/>
                <w:color w:val="323232"/>
                <w:sz w:val="26"/>
                <w:szCs w:val="26"/>
              </w:rPr>
            </w:pPr>
            <w:r w:rsidRPr="00AC6480">
              <w:rPr>
                <w:bCs/>
                <w:color w:val="323232"/>
                <w:sz w:val="26"/>
                <w:szCs w:val="26"/>
              </w:rPr>
              <w:t>Замена масла и масляного фильтра</w:t>
            </w:r>
          </w:p>
        </w:tc>
      </w:tr>
      <w:tr w:rsidR="008E264C" w:rsidRPr="00AC6480" w14:paraId="793BD913" w14:textId="77777777" w:rsidTr="0071127B">
        <w:trPr>
          <w:trHeight w:val="170"/>
        </w:trPr>
        <w:tc>
          <w:tcPr>
            <w:tcW w:w="846" w:type="dxa"/>
            <w:vAlign w:val="center"/>
          </w:tcPr>
          <w:p w14:paraId="62222ADF"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53D3A3B2" w14:textId="77777777" w:rsidR="008E264C" w:rsidRPr="00AC6480" w:rsidRDefault="008E264C" w:rsidP="0071127B">
            <w:pPr>
              <w:rPr>
                <w:bCs/>
                <w:color w:val="323232"/>
                <w:sz w:val="26"/>
                <w:szCs w:val="26"/>
              </w:rPr>
            </w:pPr>
            <w:r w:rsidRPr="00AC6480">
              <w:rPr>
                <w:bCs/>
                <w:color w:val="323232"/>
                <w:sz w:val="26"/>
                <w:szCs w:val="26"/>
              </w:rPr>
              <w:t>Замена воздушного фильтра</w:t>
            </w:r>
          </w:p>
        </w:tc>
      </w:tr>
      <w:tr w:rsidR="008E264C" w:rsidRPr="00AC6480" w14:paraId="5B70C17A" w14:textId="77777777" w:rsidTr="0071127B">
        <w:trPr>
          <w:trHeight w:val="170"/>
        </w:trPr>
        <w:tc>
          <w:tcPr>
            <w:tcW w:w="846" w:type="dxa"/>
            <w:vAlign w:val="center"/>
          </w:tcPr>
          <w:p w14:paraId="08039FF2"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0E1BCC14" w14:textId="77777777" w:rsidR="008E264C" w:rsidRPr="00AC6480" w:rsidRDefault="008E264C" w:rsidP="0071127B">
            <w:pPr>
              <w:rPr>
                <w:bCs/>
                <w:color w:val="323232"/>
                <w:sz w:val="26"/>
                <w:szCs w:val="26"/>
              </w:rPr>
            </w:pPr>
            <w:r w:rsidRPr="00AC6480">
              <w:rPr>
                <w:bCs/>
                <w:color w:val="323232"/>
                <w:sz w:val="26"/>
                <w:szCs w:val="26"/>
              </w:rPr>
              <w:t>Замена топливного фильтра</w:t>
            </w:r>
          </w:p>
        </w:tc>
      </w:tr>
      <w:tr w:rsidR="008E264C" w:rsidRPr="00AC6480" w14:paraId="47BC416C" w14:textId="77777777" w:rsidTr="0071127B">
        <w:trPr>
          <w:trHeight w:val="170"/>
        </w:trPr>
        <w:tc>
          <w:tcPr>
            <w:tcW w:w="846" w:type="dxa"/>
            <w:vAlign w:val="center"/>
          </w:tcPr>
          <w:p w14:paraId="0FBB5797"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211BEF69" w14:textId="77777777" w:rsidR="008E264C" w:rsidRPr="00AC6480" w:rsidRDefault="008E264C" w:rsidP="0071127B">
            <w:pPr>
              <w:rPr>
                <w:bCs/>
                <w:color w:val="323232"/>
                <w:sz w:val="26"/>
                <w:szCs w:val="26"/>
              </w:rPr>
            </w:pPr>
            <w:r w:rsidRPr="00AC6480">
              <w:rPr>
                <w:bCs/>
                <w:color w:val="323232"/>
                <w:sz w:val="26"/>
                <w:szCs w:val="26"/>
              </w:rPr>
              <w:t xml:space="preserve">Контроль </w:t>
            </w:r>
            <w:proofErr w:type="spellStart"/>
            <w:r w:rsidRPr="00AC6480">
              <w:rPr>
                <w:bCs/>
                <w:color w:val="323232"/>
                <w:sz w:val="26"/>
                <w:szCs w:val="26"/>
              </w:rPr>
              <w:t>натяжителя</w:t>
            </w:r>
            <w:proofErr w:type="spellEnd"/>
            <w:r w:rsidRPr="00AC6480">
              <w:rPr>
                <w:bCs/>
                <w:color w:val="323232"/>
                <w:sz w:val="26"/>
                <w:szCs w:val="26"/>
              </w:rPr>
              <w:t xml:space="preserve"> и степени износа ремня привода генератора</w:t>
            </w:r>
          </w:p>
        </w:tc>
      </w:tr>
      <w:tr w:rsidR="008E264C" w:rsidRPr="00AC6480" w14:paraId="792EBD75" w14:textId="77777777" w:rsidTr="0071127B">
        <w:trPr>
          <w:trHeight w:val="170"/>
        </w:trPr>
        <w:tc>
          <w:tcPr>
            <w:tcW w:w="846" w:type="dxa"/>
            <w:vAlign w:val="center"/>
          </w:tcPr>
          <w:p w14:paraId="1C26A181"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110EA077" w14:textId="77777777" w:rsidR="008E264C" w:rsidRPr="00AC6480" w:rsidRDefault="008E264C" w:rsidP="0071127B">
            <w:pPr>
              <w:rPr>
                <w:bCs/>
                <w:color w:val="323232"/>
                <w:sz w:val="26"/>
                <w:szCs w:val="26"/>
              </w:rPr>
            </w:pPr>
            <w:r w:rsidRPr="00AC6480">
              <w:rPr>
                <w:bCs/>
                <w:color w:val="323232"/>
                <w:sz w:val="26"/>
                <w:szCs w:val="26"/>
              </w:rPr>
              <w:t xml:space="preserve">Контроль </w:t>
            </w:r>
            <w:proofErr w:type="spellStart"/>
            <w:r w:rsidRPr="00AC6480">
              <w:rPr>
                <w:bCs/>
                <w:color w:val="323232"/>
                <w:sz w:val="26"/>
                <w:szCs w:val="26"/>
              </w:rPr>
              <w:t>натяжителя</w:t>
            </w:r>
            <w:proofErr w:type="spellEnd"/>
            <w:r w:rsidRPr="00AC6480">
              <w:rPr>
                <w:bCs/>
                <w:color w:val="323232"/>
                <w:sz w:val="26"/>
                <w:szCs w:val="26"/>
              </w:rPr>
              <w:t xml:space="preserve"> и степени износа ремня привода вентилятора</w:t>
            </w:r>
          </w:p>
        </w:tc>
      </w:tr>
      <w:tr w:rsidR="008E264C" w:rsidRPr="00AC6480" w14:paraId="42A8972C" w14:textId="77777777" w:rsidTr="0071127B">
        <w:trPr>
          <w:trHeight w:val="170"/>
        </w:trPr>
        <w:tc>
          <w:tcPr>
            <w:tcW w:w="846" w:type="dxa"/>
            <w:vAlign w:val="center"/>
          </w:tcPr>
          <w:p w14:paraId="1127359B"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284037C7" w14:textId="77777777" w:rsidR="008E264C" w:rsidRPr="00AC6480" w:rsidRDefault="008E264C" w:rsidP="0071127B">
            <w:pPr>
              <w:rPr>
                <w:bCs/>
                <w:color w:val="323232"/>
                <w:sz w:val="26"/>
                <w:szCs w:val="26"/>
              </w:rPr>
            </w:pPr>
            <w:r w:rsidRPr="00AC6480">
              <w:rPr>
                <w:bCs/>
                <w:color w:val="323232"/>
                <w:sz w:val="26"/>
                <w:szCs w:val="26"/>
              </w:rPr>
              <w:t>Слив конденсата</w:t>
            </w:r>
          </w:p>
        </w:tc>
      </w:tr>
      <w:tr w:rsidR="008E264C" w:rsidRPr="00AC6480" w14:paraId="00925414" w14:textId="77777777" w:rsidTr="0071127B">
        <w:trPr>
          <w:trHeight w:val="20"/>
        </w:trPr>
        <w:tc>
          <w:tcPr>
            <w:tcW w:w="846" w:type="dxa"/>
            <w:vAlign w:val="center"/>
          </w:tcPr>
          <w:p w14:paraId="58BC5092"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4B6BC5DC" w14:textId="77777777" w:rsidR="008E264C" w:rsidRPr="00AC6480" w:rsidRDefault="008E264C" w:rsidP="0071127B">
            <w:pPr>
              <w:rPr>
                <w:bCs/>
                <w:color w:val="323232"/>
                <w:sz w:val="26"/>
                <w:szCs w:val="26"/>
              </w:rPr>
            </w:pPr>
            <w:r w:rsidRPr="00AC6480">
              <w:rPr>
                <w:bCs/>
                <w:color w:val="323232"/>
                <w:sz w:val="26"/>
                <w:szCs w:val="26"/>
              </w:rPr>
              <w:t>Проверка, замена термостата</w:t>
            </w:r>
          </w:p>
        </w:tc>
      </w:tr>
      <w:tr w:rsidR="008E264C" w:rsidRPr="00AC6480" w14:paraId="3A7D252B" w14:textId="77777777" w:rsidTr="0071127B">
        <w:trPr>
          <w:trHeight w:val="20"/>
        </w:trPr>
        <w:tc>
          <w:tcPr>
            <w:tcW w:w="846" w:type="dxa"/>
            <w:vAlign w:val="center"/>
          </w:tcPr>
          <w:p w14:paraId="08B03DDD"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6C41FC68" w14:textId="77777777" w:rsidR="008E264C" w:rsidRPr="00AC6480" w:rsidRDefault="008E264C" w:rsidP="0071127B">
            <w:pPr>
              <w:rPr>
                <w:bCs/>
                <w:color w:val="323232"/>
                <w:sz w:val="26"/>
                <w:szCs w:val="26"/>
              </w:rPr>
            </w:pPr>
            <w:r w:rsidRPr="00AC6480">
              <w:rPr>
                <w:bCs/>
                <w:color w:val="323232"/>
                <w:sz w:val="26"/>
                <w:szCs w:val="26"/>
              </w:rPr>
              <w:t>Проверка уровня охлаждающей жидкости</w:t>
            </w:r>
          </w:p>
        </w:tc>
      </w:tr>
      <w:tr w:rsidR="008E264C" w:rsidRPr="00AC6480" w14:paraId="132E4B3D" w14:textId="77777777" w:rsidTr="0071127B">
        <w:trPr>
          <w:trHeight w:val="20"/>
        </w:trPr>
        <w:tc>
          <w:tcPr>
            <w:tcW w:w="846" w:type="dxa"/>
            <w:vAlign w:val="center"/>
          </w:tcPr>
          <w:p w14:paraId="6E07BCC2"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39E14C06" w14:textId="77777777" w:rsidR="008E264C" w:rsidRPr="00AC6480" w:rsidRDefault="008E264C" w:rsidP="0071127B">
            <w:pPr>
              <w:rPr>
                <w:bCs/>
                <w:color w:val="323232"/>
                <w:sz w:val="26"/>
                <w:szCs w:val="26"/>
              </w:rPr>
            </w:pPr>
            <w:r w:rsidRPr="00AC6480">
              <w:rPr>
                <w:bCs/>
                <w:color w:val="323232"/>
                <w:sz w:val="26"/>
                <w:szCs w:val="26"/>
              </w:rPr>
              <w:t>Замена охлаждающей жидкости</w:t>
            </w:r>
          </w:p>
        </w:tc>
      </w:tr>
      <w:tr w:rsidR="008E264C" w:rsidRPr="00AC6480" w14:paraId="1F51C25B" w14:textId="77777777" w:rsidTr="0071127B">
        <w:trPr>
          <w:trHeight w:val="20"/>
        </w:trPr>
        <w:tc>
          <w:tcPr>
            <w:tcW w:w="846" w:type="dxa"/>
            <w:vAlign w:val="center"/>
          </w:tcPr>
          <w:p w14:paraId="72091A74"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6248D64A" w14:textId="77777777" w:rsidR="008E264C" w:rsidRPr="00AC6480" w:rsidRDefault="008E264C" w:rsidP="0071127B">
            <w:pPr>
              <w:rPr>
                <w:bCs/>
                <w:color w:val="323232"/>
                <w:sz w:val="26"/>
                <w:szCs w:val="26"/>
              </w:rPr>
            </w:pPr>
            <w:r w:rsidRPr="00AC6480">
              <w:rPr>
                <w:bCs/>
                <w:color w:val="323232"/>
                <w:sz w:val="26"/>
                <w:szCs w:val="26"/>
              </w:rPr>
              <w:t>Промывка системы охлаждения</w:t>
            </w:r>
          </w:p>
        </w:tc>
      </w:tr>
      <w:tr w:rsidR="008E264C" w:rsidRPr="00AC6480" w14:paraId="51DB4256" w14:textId="77777777" w:rsidTr="0071127B">
        <w:trPr>
          <w:trHeight w:val="20"/>
        </w:trPr>
        <w:tc>
          <w:tcPr>
            <w:tcW w:w="846" w:type="dxa"/>
            <w:vAlign w:val="center"/>
          </w:tcPr>
          <w:p w14:paraId="1E99DEFF"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100CB07C" w14:textId="77777777" w:rsidR="008E264C" w:rsidRPr="00AC6480" w:rsidRDefault="008E264C" w:rsidP="0071127B">
            <w:pPr>
              <w:rPr>
                <w:bCs/>
                <w:color w:val="323232"/>
                <w:sz w:val="26"/>
                <w:szCs w:val="26"/>
              </w:rPr>
            </w:pPr>
            <w:r w:rsidRPr="00AC6480">
              <w:rPr>
                <w:bCs/>
                <w:color w:val="323232"/>
                <w:sz w:val="26"/>
                <w:szCs w:val="26"/>
              </w:rPr>
              <w:t>Чистка внешней поверхности радиатора</w:t>
            </w:r>
          </w:p>
        </w:tc>
      </w:tr>
      <w:tr w:rsidR="008E264C" w:rsidRPr="00AC6480" w14:paraId="421D10C8" w14:textId="77777777" w:rsidTr="0071127B">
        <w:trPr>
          <w:trHeight w:val="20"/>
        </w:trPr>
        <w:tc>
          <w:tcPr>
            <w:tcW w:w="846" w:type="dxa"/>
            <w:vAlign w:val="center"/>
          </w:tcPr>
          <w:p w14:paraId="638CCD68"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2BB10BC3" w14:textId="77777777" w:rsidR="008E264C" w:rsidRPr="00AC6480" w:rsidRDefault="008E264C" w:rsidP="0071127B">
            <w:pPr>
              <w:rPr>
                <w:bCs/>
                <w:color w:val="323232"/>
                <w:sz w:val="26"/>
                <w:szCs w:val="26"/>
              </w:rPr>
            </w:pPr>
            <w:r w:rsidRPr="00AC6480">
              <w:rPr>
                <w:bCs/>
                <w:color w:val="323232"/>
                <w:sz w:val="26"/>
                <w:szCs w:val="26"/>
              </w:rPr>
              <w:t>Проверка герметичности и устранение протечек в системе смазки и охлаждения ДВС</w:t>
            </w:r>
          </w:p>
        </w:tc>
      </w:tr>
      <w:tr w:rsidR="008E264C" w:rsidRPr="00AC6480" w14:paraId="6964C1A3" w14:textId="77777777" w:rsidTr="0071127B">
        <w:trPr>
          <w:trHeight w:val="20"/>
        </w:trPr>
        <w:tc>
          <w:tcPr>
            <w:tcW w:w="846" w:type="dxa"/>
            <w:vAlign w:val="center"/>
          </w:tcPr>
          <w:p w14:paraId="7019936F"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2039EDCE" w14:textId="77777777" w:rsidR="008E264C" w:rsidRPr="00AC6480" w:rsidRDefault="008E264C" w:rsidP="0071127B">
            <w:pPr>
              <w:rPr>
                <w:bCs/>
                <w:color w:val="323232"/>
                <w:sz w:val="26"/>
                <w:szCs w:val="26"/>
              </w:rPr>
            </w:pPr>
            <w:r w:rsidRPr="00AC6480">
              <w:rPr>
                <w:bCs/>
                <w:color w:val="323232"/>
                <w:sz w:val="26"/>
                <w:szCs w:val="26"/>
              </w:rPr>
              <w:t>Проверка и регулировка зазоров клапанов механизма газораспределения</w:t>
            </w:r>
          </w:p>
        </w:tc>
      </w:tr>
      <w:tr w:rsidR="008E264C" w:rsidRPr="00AC6480" w14:paraId="54C07096" w14:textId="77777777" w:rsidTr="0071127B">
        <w:trPr>
          <w:trHeight w:val="20"/>
        </w:trPr>
        <w:tc>
          <w:tcPr>
            <w:tcW w:w="846" w:type="dxa"/>
            <w:vAlign w:val="center"/>
          </w:tcPr>
          <w:p w14:paraId="59658732"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2700621B" w14:textId="77777777" w:rsidR="008E264C" w:rsidRPr="00AC6480" w:rsidRDefault="008E264C" w:rsidP="0071127B">
            <w:pPr>
              <w:rPr>
                <w:bCs/>
                <w:color w:val="323232"/>
                <w:sz w:val="26"/>
                <w:szCs w:val="26"/>
              </w:rPr>
            </w:pPr>
            <w:r w:rsidRPr="00AC6480">
              <w:rPr>
                <w:bCs/>
                <w:color w:val="323232"/>
                <w:sz w:val="26"/>
                <w:szCs w:val="26"/>
              </w:rPr>
              <w:t>Проверка и регулировка частоты вращения</w:t>
            </w:r>
          </w:p>
        </w:tc>
      </w:tr>
      <w:tr w:rsidR="008E264C" w:rsidRPr="00AC6480" w14:paraId="48907116" w14:textId="77777777" w:rsidTr="0071127B">
        <w:trPr>
          <w:trHeight w:val="20"/>
        </w:trPr>
        <w:tc>
          <w:tcPr>
            <w:tcW w:w="846" w:type="dxa"/>
            <w:vAlign w:val="center"/>
          </w:tcPr>
          <w:p w14:paraId="75AC0EF8"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64C7302F" w14:textId="77777777" w:rsidR="008E264C" w:rsidRPr="00AC6480" w:rsidRDefault="008E264C" w:rsidP="0071127B">
            <w:pPr>
              <w:rPr>
                <w:bCs/>
                <w:color w:val="323232"/>
                <w:sz w:val="26"/>
                <w:szCs w:val="26"/>
              </w:rPr>
            </w:pPr>
            <w:r w:rsidRPr="00AC6480">
              <w:rPr>
                <w:bCs/>
                <w:color w:val="323232"/>
                <w:sz w:val="26"/>
                <w:szCs w:val="26"/>
              </w:rPr>
              <w:t>Проверка состояния компенсатора системы выпуска</w:t>
            </w:r>
          </w:p>
        </w:tc>
      </w:tr>
      <w:tr w:rsidR="008E264C" w:rsidRPr="00AC6480" w14:paraId="50498069" w14:textId="77777777" w:rsidTr="0071127B">
        <w:trPr>
          <w:trHeight w:val="20"/>
        </w:trPr>
        <w:tc>
          <w:tcPr>
            <w:tcW w:w="846" w:type="dxa"/>
            <w:vAlign w:val="center"/>
          </w:tcPr>
          <w:p w14:paraId="684F360D"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41D9817D" w14:textId="77777777" w:rsidR="008E264C" w:rsidRPr="00AC6480" w:rsidRDefault="008E264C" w:rsidP="0071127B">
            <w:pPr>
              <w:rPr>
                <w:bCs/>
                <w:color w:val="323232"/>
                <w:sz w:val="26"/>
                <w:szCs w:val="26"/>
              </w:rPr>
            </w:pPr>
            <w:r w:rsidRPr="00AC6480">
              <w:rPr>
                <w:bCs/>
                <w:color w:val="323232"/>
                <w:sz w:val="26"/>
                <w:szCs w:val="26"/>
              </w:rPr>
              <w:t>Очистка трубки вентиляции картера</w:t>
            </w:r>
          </w:p>
        </w:tc>
      </w:tr>
      <w:tr w:rsidR="008E264C" w:rsidRPr="00AC6480" w14:paraId="62F5AD2C" w14:textId="77777777" w:rsidTr="0071127B">
        <w:trPr>
          <w:trHeight w:val="20"/>
        </w:trPr>
        <w:tc>
          <w:tcPr>
            <w:tcW w:w="846" w:type="dxa"/>
            <w:vAlign w:val="center"/>
          </w:tcPr>
          <w:p w14:paraId="2ED01A7B"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0094AE77" w14:textId="77777777" w:rsidR="008E264C" w:rsidRPr="00AC6480" w:rsidRDefault="008E264C" w:rsidP="0071127B">
            <w:pPr>
              <w:rPr>
                <w:bCs/>
                <w:color w:val="323232"/>
                <w:sz w:val="26"/>
                <w:szCs w:val="26"/>
              </w:rPr>
            </w:pPr>
            <w:r w:rsidRPr="00AC6480">
              <w:rPr>
                <w:bCs/>
                <w:color w:val="323232"/>
                <w:sz w:val="26"/>
                <w:szCs w:val="26"/>
              </w:rPr>
              <w:t>Проверка аккумуляторной батареи</w:t>
            </w:r>
          </w:p>
        </w:tc>
      </w:tr>
      <w:tr w:rsidR="008E264C" w:rsidRPr="00AC6480" w14:paraId="6B1CD9E6" w14:textId="77777777" w:rsidTr="0071127B">
        <w:trPr>
          <w:trHeight w:val="20"/>
        </w:trPr>
        <w:tc>
          <w:tcPr>
            <w:tcW w:w="846" w:type="dxa"/>
            <w:vAlign w:val="center"/>
          </w:tcPr>
          <w:p w14:paraId="060155B1"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7C412B08" w14:textId="77777777" w:rsidR="008E264C" w:rsidRPr="00AC6480" w:rsidRDefault="008E264C" w:rsidP="0071127B">
            <w:pPr>
              <w:rPr>
                <w:bCs/>
                <w:color w:val="323232"/>
                <w:sz w:val="26"/>
                <w:szCs w:val="26"/>
              </w:rPr>
            </w:pPr>
            <w:r w:rsidRPr="00AC6480">
              <w:rPr>
                <w:bCs/>
                <w:color w:val="323232"/>
                <w:sz w:val="26"/>
                <w:szCs w:val="26"/>
              </w:rPr>
              <w:t>Проверка зарядного устройства аккумулятора</w:t>
            </w:r>
          </w:p>
        </w:tc>
      </w:tr>
      <w:tr w:rsidR="008E264C" w:rsidRPr="00AC6480" w14:paraId="344114FF" w14:textId="77777777" w:rsidTr="0071127B">
        <w:trPr>
          <w:trHeight w:val="20"/>
        </w:trPr>
        <w:tc>
          <w:tcPr>
            <w:tcW w:w="846" w:type="dxa"/>
            <w:vAlign w:val="center"/>
          </w:tcPr>
          <w:p w14:paraId="4CE04078"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5216156F" w14:textId="77777777" w:rsidR="008E264C" w:rsidRPr="00AC6480" w:rsidRDefault="008E264C" w:rsidP="0071127B">
            <w:pPr>
              <w:rPr>
                <w:bCs/>
                <w:color w:val="323232"/>
                <w:sz w:val="26"/>
                <w:szCs w:val="26"/>
              </w:rPr>
            </w:pPr>
            <w:r w:rsidRPr="00AC6480">
              <w:rPr>
                <w:bCs/>
                <w:color w:val="323232"/>
                <w:sz w:val="26"/>
                <w:szCs w:val="26"/>
              </w:rPr>
              <w:t xml:space="preserve">Проверка электрических силовых и сигнальных соединений ДГУ </w:t>
            </w:r>
          </w:p>
        </w:tc>
      </w:tr>
      <w:tr w:rsidR="008E264C" w:rsidRPr="00AC6480" w14:paraId="545B7751" w14:textId="77777777" w:rsidTr="0071127B">
        <w:trPr>
          <w:trHeight w:val="20"/>
        </w:trPr>
        <w:tc>
          <w:tcPr>
            <w:tcW w:w="846" w:type="dxa"/>
            <w:vAlign w:val="center"/>
          </w:tcPr>
          <w:p w14:paraId="3FCF5407"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0FD75EC5" w14:textId="77777777" w:rsidR="008E264C" w:rsidRPr="00AC6480" w:rsidRDefault="008E264C" w:rsidP="0071127B">
            <w:pPr>
              <w:rPr>
                <w:bCs/>
                <w:color w:val="323232"/>
                <w:sz w:val="26"/>
                <w:szCs w:val="26"/>
              </w:rPr>
            </w:pPr>
            <w:r w:rsidRPr="00AC6480">
              <w:rPr>
                <w:bCs/>
                <w:color w:val="323232"/>
                <w:sz w:val="26"/>
                <w:szCs w:val="26"/>
              </w:rPr>
              <w:t>Регулировка регулятора напряжения</w:t>
            </w:r>
          </w:p>
        </w:tc>
      </w:tr>
      <w:tr w:rsidR="008E264C" w:rsidRPr="00AC6480" w14:paraId="64DD3082" w14:textId="77777777" w:rsidTr="0071127B">
        <w:trPr>
          <w:trHeight w:val="20"/>
        </w:trPr>
        <w:tc>
          <w:tcPr>
            <w:tcW w:w="846" w:type="dxa"/>
            <w:vAlign w:val="center"/>
          </w:tcPr>
          <w:p w14:paraId="53FD50C4"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38105016" w14:textId="77777777" w:rsidR="008E264C" w:rsidRPr="00AC6480" w:rsidRDefault="008E264C" w:rsidP="0071127B">
            <w:pPr>
              <w:rPr>
                <w:bCs/>
                <w:color w:val="323232"/>
                <w:sz w:val="26"/>
                <w:szCs w:val="26"/>
              </w:rPr>
            </w:pPr>
            <w:r w:rsidRPr="00AC6480">
              <w:rPr>
                <w:bCs/>
                <w:color w:val="323232"/>
                <w:sz w:val="26"/>
                <w:szCs w:val="26"/>
              </w:rPr>
              <w:t>Проверка функционирования панели управления и систем контроля</w:t>
            </w:r>
          </w:p>
        </w:tc>
      </w:tr>
      <w:tr w:rsidR="008E264C" w:rsidRPr="00AC6480" w14:paraId="10F2725E" w14:textId="77777777" w:rsidTr="0071127B">
        <w:trPr>
          <w:trHeight w:val="20"/>
        </w:trPr>
        <w:tc>
          <w:tcPr>
            <w:tcW w:w="846" w:type="dxa"/>
            <w:vAlign w:val="center"/>
          </w:tcPr>
          <w:p w14:paraId="149AE73C"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15A5B3E1" w14:textId="77777777" w:rsidR="008E264C" w:rsidRPr="00AC6480" w:rsidRDefault="008E264C" w:rsidP="0071127B">
            <w:pPr>
              <w:rPr>
                <w:bCs/>
                <w:color w:val="323232"/>
                <w:sz w:val="26"/>
                <w:szCs w:val="26"/>
              </w:rPr>
            </w:pPr>
            <w:r w:rsidRPr="00AC6480">
              <w:rPr>
                <w:bCs/>
                <w:color w:val="323232"/>
                <w:sz w:val="26"/>
                <w:szCs w:val="26"/>
              </w:rPr>
              <w:t>Проверка указательных приборов</w:t>
            </w:r>
          </w:p>
        </w:tc>
      </w:tr>
      <w:tr w:rsidR="008E264C" w:rsidRPr="00AC6480" w14:paraId="52120F14" w14:textId="77777777" w:rsidTr="0071127B">
        <w:trPr>
          <w:trHeight w:val="20"/>
        </w:trPr>
        <w:tc>
          <w:tcPr>
            <w:tcW w:w="846" w:type="dxa"/>
            <w:vAlign w:val="center"/>
          </w:tcPr>
          <w:p w14:paraId="401A3965"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4918A8D7" w14:textId="77777777" w:rsidR="008E264C" w:rsidRPr="00AC6480" w:rsidRDefault="008E264C" w:rsidP="0071127B">
            <w:pPr>
              <w:rPr>
                <w:bCs/>
                <w:color w:val="323232"/>
                <w:sz w:val="26"/>
                <w:szCs w:val="26"/>
              </w:rPr>
            </w:pPr>
            <w:r w:rsidRPr="00AC6480">
              <w:rPr>
                <w:bCs/>
                <w:color w:val="323232"/>
                <w:sz w:val="26"/>
                <w:szCs w:val="26"/>
              </w:rPr>
              <w:t xml:space="preserve">Проверка генератора в холостом режиме </w:t>
            </w:r>
          </w:p>
        </w:tc>
      </w:tr>
      <w:tr w:rsidR="008E264C" w:rsidRPr="00AC6480" w14:paraId="71095FEC" w14:textId="77777777" w:rsidTr="0071127B">
        <w:trPr>
          <w:trHeight w:val="20"/>
        </w:trPr>
        <w:tc>
          <w:tcPr>
            <w:tcW w:w="846" w:type="dxa"/>
            <w:vAlign w:val="center"/>
          </w:tcPr>
          <w:p w14:paraId="19D95D57"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42DE9BBC" w14:textId="77777777" w:rsidR="008E264C" w:rsidRPr="00AC6480" w:rsidRDefault="008E264C" w:rsidP="0071127B">
            <w:pPr>
              <w:rPr>
                <w:bCs/>
                <w:color w:val="323232"/>
                <w:sz w:val="26"/>
                <w:szCs w:val="26"/>
              </w:rPr>
            </w:pPr>
            <w:r w:rsidRPr="00AC6480">
              <w:rPr>
                <w:bCs/>
                <w:color w:val="323232"/>
                <w:sz w:val="26"/>
                <w:szCs w:val="26"/>
              </w:rPr>
              <w:t>Проверка аварийных сообщений</w:t>
            </w:r>
          </w:p>
        </w:tc>
      </w:tr>
      <w:tr w:rsidR="008E264C" w:rsidRPr="00AC6480" w14:paraId="00AB1A3A" w14:textId="77777777" w:rsidTr="0071127B">
        <w:trPr>
          <w:trHeight w:val="20"/>
        </w:trPr>
        <w:tc>
          <w:tcPr>
            <w:tcW w:w="846" w:type="dxa"/>
            <w:vAlign w:val="center"/>
          </w:tcPr>
          <w:p w14:paraId="0FB1DEC4"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35BBCCC3" w14:textId="77777777" w:rsidR="008E264C" w:rsidRPr="00AC6480" w:rsidRDefault="008E264C" w:rsidP="0071127B">
            <w:pPr>
              <w:rPr>
                <w:bCs/>
                <w:color w:val="323232"/>
                <w:sz w:val="26"/>
                <w:szCs w:val="26"/>
              </w:rPr>
            </w:pPr>
            <w:r w:rsidRPr="00AC6480">
              <w:rPr>
                <w:bCs/>
                <w:color w:val="323232"/>
                <w:sz w:val="26"/>
                <w:szCs w:val="26"/>
              </w:rPr>
              <w:t>Проверка панели переключения</w:t>
            </w:r>
          </w:p>
        </w:tc>
      </w:tr>
      <w:tr w:rsidR="008E264C" w:rsidRPr="00AC6480" w14:paraId="3305991C" w14:textId="77777777" w:rsidTr="0071127B">
        <w:trPr>
          <w:trHeight w:val="20"/>
        </w:trPr>
        <w:tc>
          <w:tcPr>
            <w:tcW w:w="846" w:type="dxa"/>
            <w:vAlign w:val="center"/>
          </w:tcPr>
          <w:p w14:paraId="3F19DE30"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5E6DBD57" w14:textId="77777777" w:rsidR="008E264C" w:rsidRPr="00AC6480" w:rsidRDefault="008E264C" w:rsidP="0071127B">
            <w:pPr>
              <w:rPr>
                <w:bCs/>
                <w:color w:val="323232"/>
                <w:sz w:val="26"/>
                <w:szCs w:val="26"/>
              </w:rPr>
            </w:pPr>
            <w:r w:rsidRPr="00AC6480">
              <w:rPr>
                <w:bCs/>
                <w:color w:val="323232"/>
                <w:sz w:val="26"/>
                <w:szCs w:val="26"/>
              </w:rPr>
              <w:t>Проверка устройств сигнализации и отключения</w:t>
            </w:r>
          </w:p>
        </w:tc>
      </w:tr>
      <w:tr w:rsidR="008E264C" w:rsidRPr="00AC6480" w14:paraId="7258FC3E" w14:textId="77777777" w:rsidTr="0071127B">
        <w:trPr>
          <w:trHeight w:val="20"/>
        </w:trPr>
        <w:tc>
          <w:tcPr>
            <w:tcW w:w="846" w:type="dxa"/>
            <w:vAlign w:val="center"/>
          </w:tcPr>
          <w:p w14:paraId="78CF8D3A"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4D69E3E7" w14:textId="77777777" w:rsidR="008E264C" w:rsidRPr="00AC6480" w:rsidRDefault="008E264C" w:rsidP="0071127B">
            <w:pPr>
              <w:rPr>
                <w:bCs/>
                <w:color w:val="323232"/>
                <w:sz w:val="26"/>
                <w:szCs w:val="26"/>
              </w:rPr>
            </w:pPr>
            <w:r w:rsidRPr="00AC6480">
              <w:rPr>
                <w:bCs/>
                <w:color w:val="323232"/>
                <w:sz w:val="26"/>
                <w:szCs w:val="26"/>
              </w:rPr>
              <w:t>Проверка ступицы вентилятора</w:t>
            </w:r>
          </w:p>
        </w:tc>
      </w:tr>
      <w:tr w:rsidR="008E264C" w:rsidRPr="00AC6480" w14:paraId="400599A1" w14:textId="77777777" w:rsidTr="0071127B">
        <w:trPr>
          <w:trHeight w:val="20"/>
        </w:trPr>
        <w:tc>
          <w:tcPr>
            <w:tcW w:w="846" w:type="dxa"/>
            <w:vAlign w:val="center"/>
          </w:tcPr>
          <w:p w14:paraId="5AD1C2DE" w14:textId="77777777" w:rsidR="008E264C" w:rsidRPr="00AC6480" w:rsidRDefault="008E264C" w:rsidP="008E264C">
            <w:pPr>
              <w:pStyle w:val="a5"/>
              <w:numPr>
                <w:ilvl w:val="0"/>
                <w:numId w:val="37"/>
              </w:numPr>
              <w:contextualSpacing w:val="0"/>
              <w:rPr>
                <w:sz w:val="26"/>
                <w:szCs w:val="26"/>
              </w:rPr>
            </w:pPr>
          </w:p>
        </w:tc>
        <w:tc>
          <w:tcPr>
            <w:tcW w:w="8505" w:type="dxa"/>
            <w:vAlign w:val="center"/>
          </w:tcPr>
          <w:p w14:paraId="3C2DB1AA" w14:textId="77777777" w:rsidR="008E264C" w:rsidRPr="00AC6480" w:rsidRDefault="008E264C" w:rsidP="0071127B">
            <w:pPr>
              <w:rPr>
                <w:bCs/>
                <w:color w:val="323232"/>
                <w:sz w:val="26"/>
                <w:szCs w:val="26"/>
              </w:rPr>
            </w:pPr>
            <w:r w:rsidRPr="00AC6480">
              <w:rPr>
                <w:bCs/>
                <w:color w:val="323232"/>
                <w:sz w:val="26"/>
                <w:szCs w:val="26"/>
              </w:rPr>
              <w:t>Испытательный прогон со снятием параметров под нагрузкой (с нагрузочным реостатом)</w:t>
            </w:r>
          </w:p>
        </w:tc>
      </w:tr>
    </w:tbl>
    <w:p w14:paraId="450F1085" w14:textId="4553CFC9" w:rsidR="00602997" w:rsidRDefault="00602997" w:rsidP="008E264C">
      <w:pPr>
        <w:jc w:val="center"/>
        <w:rPr>
          <w:rFonts w:eastAsia="MS Mincho"/>
          <w:sz w:val="26"/>
          <w:szCs w:val="26"/>
          <w:lang w:eastAsia="ja-JP"/>
        </w:rPr>
      </w:pPr>
    </w:p>
    <w:p w14:paraId="730F74FD" w14:textId="77777777" w:rsidR="008E264C" w:rsidRPr="002E3E7F" w:rsidRDefault="008E264C" w:rsidP="008E264C">
      <w:pPr>
        <w:rPr>
          <w:rFonts w:eastAsia="MS Mincho"/>
          <w:lang w:eastAsia="x-none"/>
        </w:rPr>
      </w:pPr>
      <w:r>
        <w:rPr>
          <w:rFonts w:eastAsia="MS Mincho"/>
          <w:lang w:eastAsia="x-none"/>
        </w:rPr>
        <w:t xml:space="preserve">Спецификация </w:t>
      </w:r>
      <w:r w:rsidRPr="002E3E7F">
        <w:rPr>
          <w:rFonts w:eastAsia="MS Mincho"/>
          <w:lang w:eastAsia="x-none"/>
        </w:rPr>
        <w:t>представлена в отдельном файле «ТЗ – Спецификация»</w:t>
      </w:r>
    </w:p>
    <w:p w14:paraId="330809D8" w14:textId="77777777" w:rsidR="008E264C" w:rsidRDefault="008E264C" w:rsidP="008E264C">
      <w:pPr>
        <w:jc w:val="both"/>
        <w:rPr>
          <w:rFonts w:eastAsia="MS Mincho"/>
          <w:lang w:eastAsia="x-none"/>
        </w:rPr>
      </w:pPr>
    </w:p>
    <w:p w14:paraId="1BB68F04" w14:textId="566E67BA" w:rsidR="00602997" w:rsidRDefault="008E264C" w:rsidP="008E264C">
      <w:pPr>
        <w:rPr>
          <w:rFonts w:eastAsia="MS Mincho"/>
          <w:bCs/>
          <w:kern w:val="32"/>
          <w:lang w:eastAsia="x-none"/>
        </w:rPr>
      </w:pPr>
      <w:r w:rsidRPr="001C7D6C">
        <w:rPr>
          <w:rFonts w:eastAsia="MS Mincho"/>
          <w:lang w:eastAsia="x-none"/>
        </w:rPr>
        <w:t>Местонахождение</w:t>
      </w:r>
      <w:r>
        <w:rPr>
          <w:rFonts w:eastAsia="MS Mincho"/>
          <w:lang w:eastAsia="x-none"/>
        </w:rPr>
        <w:t>, технические характеристики</w:t>
      </w:r>
      <w:r w:rsidRPr="001C7D6C">
        <w:rPr>
          <w:rFonts w:eastAsia="MS Mincho"/>
          <w:lang w:eastAsia="x-none"/>
        </w:rPr>
        <w:t xml:space="preserve"> ДГУ</w:t>
      </w:r>
      <w:r>
        <w:rPr>
          <w:rFonts w:eastAsia="MS Mincho"/>
          <w:lang w:eastAsia="x-none"/>
        </w:rPr>
        <w:t xml:space="preserve"> представлены в отдельном файле «ТЗ - </w:t>
      </w:r>
      <w:r w:rsidRPr="0005723C">
        <w:rPr>
          <w:rFonts w:eastAsia="MS Mincho"/>
          <w:lang w:eastAsia="x-none"/>
        </w:rPr>
        <w:t>Местонахождение ДГУ</w:t>
      </w:r>
      <w:r>
        <w:rPr>
          <w:rFonts w:eastAsia="MS Mincho"/>
          <w:lang w:eastAsia="x-none"/>
        </w:rPr>
        <w:t>»</w:t>
      </w:r>
    </w:p>
    <w:p w14:paraId="22B7E4D3" w14:textId="24191B44" w:rsidR="00602997" w:rsidRDefault="00602997" w:rsidP="009A09CE">
      <w:pPr>
        <w:rPr>
          <w:rFonts w:eastAsia="MS Mincho"/>
          <w:bCs/>
          <w:kern w:val="32"/>
          <w:lang w:eastAsia="x-none"/>
        </w:rPr>
      </w:pPr>
    </w:p>
    <w:p w14:paraId="7237B44D" w14:textId="5E0CDB71" w:rsidR="00B51079" w:rsidRDefault="00B51079" w:rsidP="009A09CE">
      <w:pPr>
        <w:rPr>
          <w:rFonts w:eastAsia="MS Mincho"/>
          <w:bCs/>
          <w:kern w:val="32"/>
          <w:lang w:eastAsia="x-none"/>
        </w:rPr>
      </w:pPr>
    </w:p>
    <w:p w14:paraId="2E4B666D" w14:textId="1DA53E6A" w:rsidR="00B51079" w:rsidRDefault="00B51079" w:rsidP="009A09CE">
      <w:pPr>
        <w:rPr>
          <w:rFonts w:eastAsia="MS Mincho"/>
          <w:bCs/>
          <w:kern w:val="32"/>
          <w:lang w:eastAsia="x-none"/>
        </w:rPr>
      </w:pPr>
    </w:p>
    <w:p w14:paraId="07C57B7B" w14:textId="3E1ECA31" w:rsidR="00B51079" w:rsidRDefault="00B51079" w:rsidP="009A09CE">
      <w:pPr>
        <w:rPr>
          <w:rFonts w:eastAsia="MS Mincho"/>
          <w:bCs/>
          <w:kern w:val="32"/>
          <w:lang w:eastAsia="x-none"/>
        </w:rPr>
      </w:pPr>
    </w:p>
    <w:p w14:paraId="3E3F8F98" w14:textId="77777777" w:rsidR="00B51079" w:rsidRDefault="00B51079" w:rsidP="009A09CE">
      <w:pPr>
        <w:rPr>
          <w:rFonts w:eastAsia="MS Mincho"/>
          <w:bCs/>
          <w:kern w:val="32"/>
          <w:lang w:eastAsia="x-none"/>
        </w:rPr>
      </w:pPr>
    </w:p>
    <w:p w14:paraId="3ED22264" w14:textId="77777777" w:rsidR="008E264C" w:rsidRDefault="008E264C" w:rsidP="009A09CE">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81" w:name="_РАЗДЕЛ_V_ПРОЕКТ"/>
      <w:bookmarkEnd w:id="281"/>
    </w:p>
    <w:p w14:paraId="0F2927EB" w14:textId="648E369D" w:rsidR="009A09CE" w:rsidRPr="00B36394" w:rsidRDefault="00587E31" w:rsidP="009A09C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hyperlink r:id="rId36" w:history="1">
        <w:bookmarkStart w:id="282" w:name="_Toc75263733"/>
        <w:r w:rsidR="009A09CE" w:rsidRPr="00897F9A">
          <w:rPr>
            <w:rStyle w:val="a4"/>
            <w:rFonts w:ascii="Times New Roman" w:eastAsia="MS Mincho" w:hAnsi="Times New Roman"/>
            <w:kern w:val="32"/>
            <w:szCs w:val="24"/>
            <w:lang w:val="x-none" w:eastAsia="x-none"/>
          </w:rPr>
          <w:t>РАЗДЕЛ V</w:t>
        </w:r>
        <w:r w:rsidR="004D43B1" w:rsidRPr="00897F9A">
          <w:rPr>
            <w:rStyle w:val="a4"/>
            <w:rFonts w:ascii="Times New Roman" w:eastAsia="MS Mincho" w:hAnsi="Times New Roman"/>
            <w:kern w:val="32"/>
            <w:szCs w:val="24"/>
            <w:lang w:eastAsia="x-none"/>
          </w:rPr>
          <w:t xml:space="preserve"> </w:t>
        </w:r>
        <w:r w:rsidR="009A09CE" w:rsidRPr="00897F9A">
          <w:rPr>
            <w:rStyle w:val="a4"/>
            <w:rFonts w:ascii="Times New Roman" w:eastAsia="MS Mincho" w:hAnsi="Times New Roman"/>
            <w:kern w:val="32"/>
            <w:szCs w:val="24"/>
            <w:lang w:eastAsia="x-none"/>
          </w:rPr>
          <w:t>ПРОЕКТ ДОГОВОРА</w:t>
        </w:r>
        <w:bookmarkEnd w:id="282"/>
      </w:hyperlink>
    </w:p>
    <w:p w14:paraId="61A5A42C" w14:textId="76D80F04" w:rsidR="00D35E35" w:rsidRDefault="009A09CE" w:rsidP="009A09CE">
      <w:pPr>
        <w:rPr>
          <w:rFonts w:eastAsia="MS Mincho"/>
          <w:lang w:eastAsia="x-none"/>
        </w:rPr>
      </w:pPr>
      <w:r w:rsidRPr="00FE696B">
        <w:t>Проект договора представлен в отдельном файле «Проект договора»</w:t>
      </w:r>
      <w:bookmarkEnd w:id="278"/>
      <w:bookmarkEnd w:id="279"/>
      <w:bookmarkEnd w:id="280"/>
    </w:p>
    <w:sectPr w:rsidR="00D35E35" w:rsidSect="00D35E35">
      <w:pgSz w:w="11907" w:h="16839" w:code="9"/>
      <w:pgMar w:top="567" w:right="1134" w:bottom="851" w:left="567"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EF35D4" w14:textId="77777777" w:rsidR="00587E31" w:rsidRDefault="00587E31" w:rsidP="00A42C23">
      <w:r>
        <w:separator/>
      </w:r>
    </w:p>
  </w:endnote>
  <w:endnote w:type="continuationSeparator" w:id="0">
    <w:p w14:paraId="72D81624" w14:textId="77777777" w:rsidR="00587E31" w:rsidRDefault="00587E31" w:rsidP="00A4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C5020" w14:textId="77777777" w:rsidR="00587E31" w:rsidRDefault="00587E31" w:rsidP="00A42C23">
      <w:r>
        <w:separator/>
      </w:r>
    </w:p>
  </w:footnote>
  <w:footnote w:type="continuationSeparator" w:id="0">
    <w:p w14:paraId="7E5E3EB9" w14:textId="77777777" w:rsidR="00587E31" w:rsidRDefault="00587E31" w:rsidP="00A42C23">
      <w:r>
        <w:continuationSeparator/>
      </w:r>
    </w:p>
  </w:footnote>
  <w:footnote w:id="1">
    <w:p w14:paraId="53A3599E" w14:textId="77777777" w:rsidR="00587E31" w:rsidRDefault="00587E31" w:rsidP="00AA72E3">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ACC75DE" w14:textId="77777777" w:rsidR="00587E31" w:rsidRDefault="00587E31">
        <w:pPr>
          <w:pStyle w:val="a7"/>
          <w:jc w:val="center"/>
        </w:pPr>
        <w:r>
          <w:fldChar w:fldCharType="begin"/>
        </w:r>
        <w:r>
          <w:instrText>PAGE   \* MERGEFORMAT</w:instrText>
        </w:r>
        <w:r>
          <w:fldChar w:fldCharType="separate"/>
        </w:r>
        <w:r>
          <w:rPr>
            <w:noProof/>
          </w:rPr>
          <w:t>38</w:t>
        </w:r>
        <w:r>
          <w:fldChar w:fldCharType="end"/>
        </w:r>
      </w:p>
    </w:sdtContent>
  </w:sdt>
  <w:p w14:paraId="20D2AA5B" w14:textId="77777777" w:rsidR="00587E31" w:rsidRDefault="00587E3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0018092B" w14:textId="77777777" w:rsidR="00587E31" w:rsidRDefault="00587E31">
        <w:pPr>
          <w:pStyle w:val="a7"/>
          <w:jc w:val="center"/>
        </w:pPr>
        <w:r>
          <w:fldChar w:fldCharType="begin"/>
        </w:r>
        <w:r>
          <w:instrText>PAGE   \* MERGEFORMAT</w:instrText>
        </w:r>
        <w:r>
          <w:fldChar w:fldCharType="separate"/>
        </w:r>
        <w:r>
          <w:rPr>
            <w:noProof/>
          </w:rPr>
          <w:t>37</w:t>
        </w:r>
        <w:r>
          <w:fldChar w:fldCharType="end"/>
        </w:r>
      </w:p>
    </w:sdtContent>
  </w:sdt>
  <w:p w14:paraId="35246E72" w14:textId="77777777" w:rsidR="00587E31" w:rsidRDefault="00587E3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DB4D50"/>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8E16FBC"/>
    <w:multiLevelType w:val="hybridMultilevel"/>
    <w:tmpl w:val="970AE62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F798206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C4E5D02"/>
    <w:multiLevelType w:val="hybridMultilevel"/>
    <w:tmpl w:val="3E6C3570"/>
    <w:lvl w:ilvl="0" w:tplc="9F088600">
      <w:start w:val="4"/>
      <w:numFmt w:val="decimal"/>
      <w:lvlText w:val="%1."/>
      <w:lvlJc w:val="left"/>
      <w:pPr>
        <w:ind w:left="1828" w:hanging="360"/>
      </w:pPr>
      <w:rPr>
        <w:rFonts w:hint="default"/>
      </w:rPr>
    </w:lvl>
    <w:lvl w:ilvl="1" w:tplc="04190019" w:tentative="1">
      <w:start w:val="1"/>
      <w:numFmt w:val="lowerLetter"/>
      <w:lvlText w:val="%2."/>
      <w:lvlJc w:val="left"/>
      <w:pPr>
        <w:ind w:left="2548" w:hanging="360"/>
      </w:pPr>
    </w:lvl>
    <w:lvl w:ilvl="2" w:tplc="0419001B" w:tentative="1">
      <w:start w:val="1"/>
      <w:numFmt w:val="lowerRoman"/>
      <w:lvlText w:val="%3."/>
      <w:lvlJc w:val="right"/>
      <w:pPr>
        <w:ind w:left="3268" w:hanging="180"/>
      </w:pPr>
    </w:lvl>
    <w:lvl w:ilvl="3" w:tplc="0419000F" w:tentative="1">
      <w:start w:val="1"/>
      <w:numFmt w:val="decimal"/>
      <w:lvlText w:val="%4."/>
      <w:lvlJc w:val="left"/>
      <w:pPr>
        <w:ind w:left="3988" w:hanging="360"/>
      </w:pPr>
    </w:lvl>
    <w:lvl w:ilvl="4" w:tplc="04190019" w:tentative="1">
      <w:start w:val="1"/>
      <w:numFmt w:val="lowerLetter"/>
      <w:lvlText w:val="%5."/>
      <w:lvlJc w:val="left"/>
      <w:pPr>
        <w:ind w:left="4708" w:hanging="360"/>
      </w:pPr>
    </w:lvl>
    <w:lvl w:ilvl="5" w:tplc="0419001B" w:tentative="1">
      <w:start w:val="1"/>
      <w:numFmt w:val="lowerRoman"/>
      <w:lvlText w:val="%6."/>
      <w:lvlJc w:val="right"/>
      <w:pPr>
        <w:ind w:left="5428" w:hanging="180"/>
      </w:pPr>
    </w:lvl>
    <w:lvl w:ilvl="6" w:tplc="0419000F" w:tentative="1">
      <w:start w:val="1"/>
      <w:numFmt w:val="decimal"/>
      <w:lvlText w:val="%7."/>
      <w:lvlJc w:val="left"/>
      <w:pPr>
        <w:ind w:left="6148" w:hanging="360"/>
      </w:pPr>
    </w:lvl>
    <w:lvl w:ilvl="7" w:tplc="04190019" w:tentative="1">
      <w:start w:val="1"/>
      <w:numFmt w:val="lowerLetter"/>
      <w:lvlText w:val="%8."/>
      <w:lvlJc w:val="left"/>
      <w:pPr>
        <w:ind w:left="6868" w:hanging="360"/>
      </w:pPr>
    </w:lvl>
    <w:lvl w:ilvl="8" w:tplc="0419001B" w:tentative="1">
      <w:start w:val="1"/>
      <w:numFmt w:val="lowerRoman"/>
      <w:lvlText w:val="%9."/>
      <w:lvlJc w:val="right"/>
      <w:pPr>
        <w:ind w:left="7588" w:hanging="180"/>
      </w:p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F22576A"/>
    <w:multiLevelType w:val="hybridMultilevel"/>
    <w:tmpl w:val="9F8E85D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96A640C"/>
    <w:multiLevelType w:val="hybridMultilevel"/>
    <w:tmpl w:val="640EE3B4"/>
    <w:lvl w:ilvl="0" w:tplc="142635A0">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02C253E"/>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211"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63F1C55"/>
    <w:multiLevelType w:val="hybridMultilevel"/>
    <w:tmpl w:val="34ACF6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3"/>
  </w:num>
  <w:num w:numId="4">
    <w:abstractNumId w:val="22"/>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9"/>
  </w:num>
  <w:num w:numId="8">
    <w:abstractNumId w:val="13"/>
  </w:num>
  <w:num w:numId="9">
    <w:abstractNumId w:val="17"/>
  </w:num>
  <w:num w:numId="10">
    <w:abstractNumId w:val="0"/>
  </w:num>
  <w:num w:numId="11">
    <w:abstractNumId w:val="34"/>
  </w:num>
  <w:num w:numId="12">
    <w:abstractNumId w:val="28"/>
  </w:num>
  <w:num w:numId="13">
    <w:abstractNumId w:val="6"/>
  </w:num>
  <w:num w:numId="14">
    <w:abstractNumId w:val="33"/>
  </w:num>
  <w:num w:numId="15">
    <w:abstractNumId w:val="12"/>
  </w:num>
  <w:num w:numId="16">
    <w:abstractNumId w:val="8"/>
  </w:num>
  <w:num w:numId="17">
    <w:abstractNumId w:val="11"/>
  </w:num>
  <w:num w:numId="18">
    <w:abstractNumId w:val="5"/>
  </w:num>
  <w:num w:numId="19">
    <w:abstractNumId w:val="16"/>
  </w:num>
  <w:num w:numId="20">
    <w:abstractNumId w:val="25"/>
  </w:num>
  <w:num w:numId="21">
    <w:abstractNumId w:val="27"/>
  </w:num>
  <w:num w:numId="22">
    <w:abstractNumId w:val="14"/>
  </w:num>
  <w:num w:numId="23">
    <w:abstractNumId w:val="20"/>
  </w:num>
  <w:num w:numId="24">
    <w:abstractNumId w:val="3"/>
  </w:num>
  <w:num w:numId="25">
    <w:abstractNumId w:val="9"/>
  </w:num>
  <w:num w:numId="26">
    <w:abstractNumId w:val="18"/>
  </w:num>
  <w:num w:numId="27">
    <w:abstractNumId w:val="32"/>
  </w:num>
  <w:num w:numId="28">
    <w:abstractNumId w:val="1"/>
  </w:num>
  <w:num w:numId="29">
    <w:abstractNumId w:val="10"/>
  </w:num>
  <w:num w:numId="30">
    <w:abstractNumId w:val="31"/>
  </w:num>
  <w:num w:numId="31">
    <w:abstractNumId w:val="29"/>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4"/>
  </w:num>
  <w:num w:numId="35">
    <w:abstractNumId w:val="21"/>
  </w:num>
  <w:num w:numId="36">
    <w:abstractNumId w:val="26"/>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C23"/>
    <w:rsid w:val="0000255D"/>
    <w:rsid w:val="000042C9"/>
    <w:rsid w:val="000066B4"/>
    <w:rsid w:val="00010887"/>
    <w:rsid w:val="0001674C"/>
    <w:rsid w:val="00036340"/>
    <w:rsid w:val="00047924"/>
    <w:rsid w:val="00052209"/>
    <w:rsid w:val="00064154"/>
    <w:rsid w:val="00064927"/>
    <w:rsid w:val="0007152A"/>
    <w:rsid w:val="00081E9F"/>
    <w:rsid w:val="000851E0"/>
    <w:rsid w:val="00085521"/>
    <w:rsid w:val="000956F4"/>
    <w:rsid w:val="000B097A"/>
    <w:rsid w:val="000D2162"/>
    <w:rsid w:val="001055D2"/>
    <w:rsid w:val="001361FC"/>
    <w:rsid w:val="001427B8"/>
    <w:rsid w:val="00151C3B"/>
    <w:rsid w:val="00154A33"/>
    <w:rsid w:val="00171642"/>
    <w:rsid w:val="00194219"/>
    <w:rsid w:val="00197BB2"/>
    <w:rsid w:val="001A1916"/>
    <w:rsid w:val="001C5234"/>
    <w:rsid w:val="001C796F"/>
    <w:rsid w:val="001D0358"/>
    <w:rsid w:val="001D0930"/>
    <w:rsid w:val="001D0E87"/>
    <w:rsid w:val="001D46C0"/>
    <w:rsid w:val="001D622F"/>
    <w:rsid w:val="00204EF0"/>
    <w:rsid w:val="00205D89"/>
    <w:rsid w:val="00211230"/>
    <w:rsid w:val="002278E9"/>
    <w:rsid w:val="002436F5"/>
    <w:rsid w:val="00265544"/>
    <w:rsid w:val="00276E7A"/>
    <w:rsid w:val="002B3ED9"/>
    <w:rsid w:val="002D7400"/>
    <w:rsid w:val="002E4D0C"/>
    <w:rsid w:val="00331F3D"/>
    <w:rsid w:val="00350C7D"/>
    <w:rsid w:val="00357AE8"/>
    <w:rsid w:val="003661BE"/>
    <w:rsid w:val="00372BCE"/>
    <w:rsid w:val="00374012"/>
    <w:rsid w:val="00377072"/>
    <w:rsid w:val="0039486F"/>
    <w:rsid w:val="003B1E49"/>
    <w:rsid w:val="003B61B8"/>
    <w:rsid w:val="003C6384"/>
    <w:rsid w:val="003D0059"/>
    <w:rsid w:val="003D12DE"/>
    <w:rsid w:val="003D2ACE"/>
    <w:rsid w:val="003D62D6"/>
    <w:rsid w:val="003D793E"/>
    <w:rsid w:val="003E278F"/>
    <w:rsid w:val="003F0DF2"/>
    <w:rsid w:val="003F3FB3"/>
    <w:rsid w:val="00402DC2"/>
    <w:rsid w:val="00427761"/>
    <w:rsid w:val="004560E8"/>
    <w:rsid w:val="00465213"/>
    <w:rsid w:val="00467FD7"/>
    <w:rsid w:val="004C40C0"/>
    <w:rsid w:val="004D43B1"/>
    <w:rsid w:val="004D5E38"/>
    <w:rsid w:val="004F491D"/>
    <w:rsid w:val="00543B53"/>
    <w:rsid w:val="00547D72"/>
    <w:rsid w:val="005543CB"/>
    <w:rsid w:val="00556D32"/>
    <w:rsid w:val="005631CB"/>
    <w:rsid w:val="00565ABF"/>
    <w:rsid w:val="00583731"/>
    <w:rsid w:val="00587E31"/>
    <w:rsid w:val="005912E5"/>
    <w:rsid w:val="005B31EE"/>
    <w:rsid w:val="005D011D"/>
    <w:rsid w:val="005D2160"/>
    <w:rsid w:val="005F1F20"/>
    <w:rsid w:val="00600ECF"/>
    <w:rsid w:val="00602997"/>
    <w:rsid w:val="006229C8"/>
    <w:rsid w:val="006363F7"/>
    <w:rsid w:val="00660A8D"/>
    <w:rsid w:val="00690F6A"/>
    <w:rsid w:val="006B02B6"/>
    <w:rsid w:val="006D6F6C"/>
    <w:rsid w:val="006E0CEC"/>
    <w:rsid w:val="006F5312"/>
    <w:rsid w:val="0071127B"/>
    <w:rsid w:val="00712C5B"/>
    <w:rsid w:val="00740E97"/>
    <w:rsid w:val="00744B9A"/>
    <w:rsid w:val="00745FCE"/>
    <w:rsid w:val="007560C7"/>
    <w:rsid w:val="00757FB4"/>
    <w:rsid w:val="00764D75"/>
    <w:rsid w:val="00771B73"/>
    <w:rsid w:val="0077653D"/>
    <w:rsid w:val="0078736F"/>
    <w:rsid w:val="007A52F4"/>
    <w:rsid w:val="007A57D0"/>
    <w:rsid w:val="007B4E3E"/>
    <w:rsid w:val="007C09EC"/>
    <w:rsid w:val="007C282F"/>
    <w:rsid w:val="007D1D66"/>
    <w:rsid w:val="007E14A1"/>
    <w:rsid w:val="007E1A92"/>
    <w:rsid w:val="00803DCA"/>
    <w:rsid w:val="00826667"/>
    <w:rsid w:val="0083169D"/>
    <w:rsid w:val="008330E8"/>
    <w:rsid w:val="00833F1D"/>
    <w:rsid w:val="008772A5"/>
    <w:rsid w:val="00897F9A"/>
    <w:rsid w:val="008B489D"/>
    <w:rsid w:val="008D789F"/>
    <w:rsid w:val="008E264C"/>
    <w:rsid w:val="008F0A7F"/>
    <w:rsid w:val="00900169"/>
    <w:rsid w:val="00901068"/>
    <w:rsid w:val="00996DDE"/>
    <w:rsid w:val="009A09CE"/>
    <w:rsid w:val="009C4D10"/>
    <w:rsid w:val="00A42C23"/>
    <w:rsid w:val="00A55B35"/>
    <w:rsid w:val="00A72D44"/>
    <w:rsid w:val="00A85014"/>
    <w:rsid w:val="00A85234"/>
    <w:rsid w:val="00A93668"/>
    <w:rsid w:val="00AA72E3"/>
    <w:rsid w:val="00AB078A"/>
    <w:rsid w:val="00AC43A4"/>
    <w:rsid w:val="00AD393E"/>
    <w:rsid w:val="00AD3EC1"/>
    <w:rsid w:val="00AD501B"/>
    <w:rsid w:val="00AD5049"/>
    <w:rsid w:val="00AF035C"/>
    <w:rsid w:val="00AF46D1"/>
    <w:rsid w:val="00AF5595"/>
    <w:rsid w:val="00B01EDE"/>
    <w:rsid w:val="00B16504"/>
    <w:rsid w:val="00B17FA3"/>
    <w:rsid w:val="00B46648"/>
    <w:rsid w:val="00B51079"/>
    <w:rsid w:val="00B603A4"/>
    <w:rsid w:val="00B85696"/>
    <w:rsid w:val="00BA0B97"/>
    <w:rsid w:val="00BA2599"/>
    <w:rsid w:val="00BA4CCE"/>
    <w:rsid w:val="00BE153C"/>
    <w:rsid w:val="00C05CD9"/>
    <w:rsid w:val="00C14B34"/>
    <w:rsid w:val="00C268DB"/>
    <w:rsid w:val="00C271C2"/>
    <w:rsid w:val="00C320A5"/>
    <w:rsid w:val="00C43FC5"/>
    <w:rsid w:val="00CB15EB"/>
    <w:rsid w:val="00CD4F68"/>
    <w:rsid w:val="00CE1A98"/>
    <w:rsid w:val="00CE51B5"/>
    <w:rsid w:val="00D326C6"/>
    <w:rsid w:val="00D35D59"/>
    <w:rsid w:val="00D35E35"/>
    <w:rsid w:val="00D4147A"/>
    <w:rsid w:val="00D45FEA"/>
    <w:rsid w:val="00D86DA7"/>
    <w:rsid w:val="00DB62E3"/>
    <w:rsid w:val="00DB7E9E"/>
    <w:rsid w:val="00DC113E"/>
    <w:rsid w:val="00DC5E26"/>
    <w:rsid w:val="00DC7F31"/>
    <w:rsid w:val="00DD4C7D"/>
    <w:rsid w:val="00DF1BF4"/>
    <w:rsid w:val="00E072A7"/>
    <w:rsid w:val="00E07496"/>
    <w:rsid w:val="00E07C54"/>
    <w:rsid w:val="00E62CDD"/>
    <w:rsid w:val="00E725EE"/>
    <w:rsid w:val="00EA3532"/>
    <w:rsid w:val="00ED5DE9"/>
    <w:rsid w:val="00EE78DA"/>
    <w:rsid w:val="00EF7C49"/>
    <w:rsid w:val="00F11124"/>
    <w:rsid w:val="00F21C13"/>
    <w:rsid w:val="00F37D3F"/>
    <w:rsid w:val="00F410D4"/>
    <w:rsid w:val="00F87981"/>
    <w:rsid w:val="00F9656D"/>
    <w:rsid w:val="00FA7E5A"/>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6EB5"/>
  <w15:chartTrackingRefBased/>
  <w15:docId w15:val="{212BF8B5-D170-4E77-B8B8-2330F937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42C2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42C2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42C2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42C2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42C2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42C23"/>
    <w:pPr>
      <w:keepNext/>
      <w:outlineLvl w:val="4"/>
    </w:pPr>
    <w:rPr>
      <w:b/>
      <w:i/>
      <w:sz w:val="26"/>
      <w:szCs w:val="26"/>
    </w:rPr>
  </w:style>
  <w:style w:type="paragraph" w:styleId="6">
    <w:name w:val="heading 6"/>
    <w:basedOn w:val="a0"/>
    <w:next w:val="a0"/>
    <w:link w:val="60"/>
    <w:uiPriority w:val="9"/>
    <w:qFormat/>
    <w:rsid w:val="00A42C23"/>
    <w:pPr>
      <w:keepNext/>
      <w:ind w:firstLine="709"/>
      <w:jc w:val="right"/>
      <w:outlineLvl w:val="5"/>
    </w:pPr>
    <w:rPr>
      <w:b/>
      <w:sz w:val="26"/>
      <w:szCs w:val="26"/>
    </w:rPr>
  </w:style>
  <w:style w:type="paragraph" w:styleId="7">
    <w:name w:val="heading 7"/>
    <w:basedOn w:val="a0"/>
    <w:next w:val="a0"/>
    <w:link w:val="70"/>
    <w:qFormat/>
    <w:rsid w:val="00A42C23"/>
    <w:pPr>
      <w:tabs>
        <w:tab w:val="num" w:pos="3469"/>
      </w:tabs>
      <w:spacing w:before="240" w:after="60"/>
      <w:ind w:left="3469" w:hanging="1296"/>
      <w:outlineLvl w:val="6"/>
    </w:pPr>
  </w:style>
  <w:style w:type="paragraph" w:styleId="8">
    <w:name w:val="heading 8"/>
    <w:basedOn w:val="a0"/>
    <w:next w:val="a0"/>
    <w:link w:val="80"/>
    <w:uiPriority w:val="9"/>
    <w:qFormat/>
    <w:rsid w:val="00A42C2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42C2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42C2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42C2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42C2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42C2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42C2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42C2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42C2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42C2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42C2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42C23"/>
    <w:pPr>
      <w:keepNext/>
      <w:snapToGrid w:val="0"/>
      <w:jc w:val="center"/>
    </w:pPr>
    <w:rPr>
      <w:szCs w:val="20"/>
    </w:rPr>
  </w:style>
  <w:style w:type="paragraph" w:customStyle="1" w:styleId="rvps1">
    <w:name w:val="rvps1"/>
    <w:basedOn w:val="a0"/>
    <w:rsid w:val="00A42C23"/>
    <w:pPr>
      <w:jc w:val="center"/>
    </w:pPr>
  </w:style>
  <w:style w:type="character" w:styleId="a4">
    <w:name w:val="Hyperlink"/>
    <w:uiPriority w:val="99"/>
    <w:unhideWhenUsed/>
    <w:rsid w:val="00A42C2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42C23"/>
    <w:pPr>
      <w:ind w:left="720"/>
      <w:contextualSpacing/>
    </w:pPr>
  </w:style>
  <w:style w:type="paragraph" w:styleId="12">
    <w:name w:val="toc 1"/>
    <w:basedOn w:val="a0"/>
    <w:next w:val="a0"/>
    <w:autoRedefine/>
    <w:uiPriority w:val="39"/>
    <w:qFormat/>
    <w:rsid w:val="00A42C23"/>
    <w:pPr>
      <w:spacing w:before="120"/>
    </w:pPr>
    <w:rPr>
      <w:rFonts w:asciiTheme="minorHAnsi" w:hAnsiTheme="minorHAnsi" w:cstheme="minorHAnsi"/>
      <w:b/>
      <w:bCs/>
      <w:i/>
      <w:iCs/>
    </w:rPr>
  </w:style>
  <w:style w:type="paragraph" w:styleId="21">
    <w:name w:val="toc 2"/>
    <w:basedOn w:val="a0"/>
    <w:next w:val="a0"/>
    <w:autoRedefine/>
    <w:uiPriority w:val="39"/>
    <w:qFormat/>
    <w:rsid w:val="00A42C2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42C23"/>
    <w:pPr>
      <w:tabs>
        <w:tab w:val="center" w:pos="4677"/>
        <w:tab w:val="right" w:pos="9355"/>
      </w:tabs>
    </w:pPr>
  </w:style>
  <w:style w:type="character" w:customStyle="1" w:styleId="a8">
    <w:name w:val="Верхний колонтитул Знак"/>
    <w:basedOn w:val="a1"/>
    <w:link w:val="a7"/>
    <w:uiPriority w:val="99"/>
    <w:rsid w:val="00A42C2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42C23"/>
    <w:pPr>
      <w:tabs>
        <w:tab w:val="center" w:pos="4677"/>
        <w:tab w:val="right" w:pos="9355"/>
      </w:tabs>
    </w:pPr>
  </w:style>
  <w:style w:type="character" w:customStyle="1" w:styleId="aa">
    <w:name w:val="Нижний колонтитул Знак"/>
    <w:basedOn w:val="a1"/>
    <w:link w:val="a9"/>
    <w:uiPriority w:val="99"/>
    <w:rsid w:val="00A42C2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42C23"/>
    <w:rPr>
      <w:rFonts w:ascii="Tahoma" w:hAnsi="Tahoma" w:cs="Tahoma"/>
      <w:sz w:val="16"/>
      <w:szCs w:val="16"/>
    </w:rPr>
  </w:style>
  <w:style w:type="character" w:customStyle="1" w:styleId="ac">
    <w:name w:val="Текст выноски Знак"/>
    <w:basedOn w:val="a1"/>
    <w:link w:val="ab"/>
    <w:uiPriority w:val="99"/>
    <w:semiHidden/>
    <w:rsid w:val="00A42C23"/>
    <w:rPr>
      <w:rFonts w:ascii="Tahoma" w:eastAsia="Times New Roman" w:hAnsi="Tahoma" w:cs="Tahoma"/>
      <w:sz w:val="16"/>
      <w:szCs w:val="16"/>
      <w:lang w:eastAsia="ru-RU"/>
    </w:rPr>
  </w:style>
  <w:style w:type="table" w:styleId="ad">
    <w:name w:val="Table Grid"/>
    <w:basedOn w:val="a2"/>
    <w:uiPriority w:val="59"/>
    <w:rsid w:val="00A42C2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42C23"/>
    <w:pPr>
      <w:spacing w:before="100" w:beforeAutospacing="1" w:after="100" w:afterAutospacing="1"/>
    </w:pPr>
  </w:style>
  <w:style w:type="paragraph" w:customStyle="1" w:styleId="Times12">
    <w:name w:val="Times 12"/>
    <w:basedOn w:val="a0"/>
    <w:qFormat/>
    <w:rsid w:val="00A42C23"/>
    <w:pPr>
      <w:overflowPunct w:val="0"/>
      <w:autoSpaceDE w:val="0"/>
      <w:autoSpaceDN w:val="0"/>
      <w:adjustRightInd w:val="0"/>
      <w:ind w:firstLine="567"/>
      <w:jc w:val="both"/>
    </w:pPr>
    <w:rPr>
      <w:bCs/>
      <w:szCs w:val="22"/>
    </w:rPr>
  </w:style>
  <w:style w:type="paragraph" w:customStyle="1" w:styleId="rvps9">
    <w:name w:val="rvps9"/>
    <w:basedOn w:val="a0"/>
    <w:rsid w:val="00A42C23"/>
    <w:pPr>
      <w:jc w:val="both"/>
    </w:pPr>
  </w:style>
  <w:style w:type="paragraph" w:customStyle="1" w:styleId="31">
    <w:name w:val="Стиль3"/>
    <w:basedOn w:val="22"/>
    <w:rsid w:val="00A42C2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42C23"/>
    <w:pPr>
      <w:spacing w:after="120" w:line="480" w:lineRule="auto"/>
      <w:ind w:left="283"/>
    </w:pPr>
  </w:style>
  <w:style w:type="character" w:customStyle="1" w:styleId="23">
    <w:name w:val="Основной текст с отступом 2 Знак"/>
    <w:basedOn w:val="a1"/>
    <w:link w:val="22"/>
    <w:uiPriority w:val="99"/>
    <w:semiHidden/>
    <w:rsid w:val="00A42C23"/>
    <w:rPr>
      <w:rFonts w:ascii="Times New Roman" w:eastAsia="Times New Roman" w:hAnsi="Times New Roman" w:cs="Times New Roman"/>
      <w:sz w:val="24"/>
      <w:szCs w:val="24"/>
      <w:lang w:eastAsia="ru-RU"/>
    </w:rPr>
  </w:style>
  <w:style w:type="paragraph" w:styleId="af0">
    <w:name w:val="Plain Text"/>
    <w:basedOn w:val="a0"/>
    <w:link w:val="af1"/>
    <w:rsid w:val="00A42C23"/>
    <w:pPr>
      <w:snapToGrid w:val="0"/>
    </w:pPr>
    <w:rPr>
      <w:rFonts w:ascii="Courier New" w:hAnsi="Courier New"/>
      <w:sz w:val="20"/>
      <w:szCs w:val="20"/>
    </w:rPr>
  </w:style>
  <w:style w:type="character" w:customStyle="1" w:styleId="af1">
    <w:name w:val="Текст Знак"/>
    <w:basedOn w:val="a1"/>
    <w:link w:val="af0"/>
    <w:rsid w:val="00A42C23"/>
    <w:rPr>
      <w:rFonts w:ascii="Courier New" w:eastAsia="Times New Roman" w:hAnsi="Courier New" w:cs="Times New Roman"/>
      <w:sz w:val="20"/>
      <w:szCs w:val="20"/>
      <w:lang w:eastAsia="ru-RU"/>
    </w:rPr>
  </w:style>
  <w:style w:type="paragraph" w:customStyle="1" w:styleId="af2">
    <w:name w:val="Таблица шапка"/>
    <w:basedOn w:val="a0"/>
    <w:rsid w:val="00A42C23"/>
    <w:pPr>
      <w:keepNext/>
      <w:snapToGrid w:val="0"/>
      <w:spacing w:before="40" w:after="40"/>
      <w:ind w:left="57" w:right="57"/>
    </w:pPr>
    <w:rPr>
      <w:sz w:val="22"/>
      <w:szCs w:val="20"/>
    </w:rPr>
  </w:style>
  <w:style w:type="paragraph" w:customStyle="1" w:styleId="af3">
    <w:name w:val="Таблица текст"/>
    <w:basedOn w:val="a0"/>
    <w:rsid w:val="00A42C23"/>
    <w:pPr>
      <w:snapToGrid w:val="0"/>
      <w:spacing w:before="40" w:after="40"/>
      <w:ind w:left="57" w:right="57"/>
    </w:pPr>
    <w:rPr>
      <w:szCs w:val="20"/>
    </w:rPr>
  </w:style>
  <w:style w:type="character" w:customStyle="1" w:styleId="13">
    <w:name w:val="Ариал Знак1"/>
    <w:link w:val="af4"/>
    <w:locked/>
    <w:rsid w:val="00A42C23"/>
    <w:rPr>
      <w:rFonts w:ascii="Arial" w:hAnsi="Arial" w:cs="Arial"/>
    </w:rPr>
  </w:style>
  <w:style w:type="paragraph" w:customStyle="1" w:styleId="af4">
    <w:name w:val="Ариал"/>
    <w:basedOn w:val="a0"/>
    <w:link w:val="13"/>
    <w:rsid w:val="00A42C2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42C2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42C23"/>
    <w:rPr>
      <w:rFonts w:ascii="Arial" w:hAnsi="Arial" w:cs="Arial"/>
    </w:rPr>
  </w:style>
  <w:style w:type="paragraph" w:customStyle="1" w:styleId="af7">
    <w:name w:val="Ариал Таблица"/>
    <w:basedOn w:val="af4"/>
    <w:link w:val="af6"/>
    <w:rsid w:val="00A42C2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42C2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A42C2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42C23"/>
    <w:rPr>
      <w:vertAlign w:val="superscript"/>
    </w:rPr>
  </w:style>
  <w:style w:type="paragraph" w:customStyle="1" w:styleId="ConsPlusNormal">
    <w:name w:val="ConsPlusNormal"/>
    <w:rsid w:val="00A42C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42C23"/>
  </w:style>
  <w:style w:type="paragraph" w:customStyle="1" w:styleId="rvps46">
    <w:name w:val="rvps46"/>
    <w:basedOn w:val="a0"/>
    <w:rsid w:val="00A42C23"/>
    <w:pPr>
      <w:spacing w:before="120" w:after="120"/>
    </w:pPr>
  </w:style>
  <w:style w:type="character" w:styleId="afc">
    <w:name w:val="annotation reference"/>
    <w:uiPriority w:val="99"/>
    <w:unhideWhenUsed/>
    <w:rsid w:val="00A42C23"/>
    <w:rPr>
      <w:sz w:val="16"/>
      <w:szCs w:val="16"/>
    </w:rPr>
  </w:style>
  <w:style w:type="paragraph" w:styleId="afd">
    <w:name w:val="annotation text"/>
    <w:basedOn w:val="a0"/>
    <w:link w:val="afe"/>
    <w:uiPriority w:val="99"/>
    <w:unhideWhenUsed/>
    <w:rsid w:val="00A42C23"/>
    <w:rPr>
      <w:sz w:val="20"/>
      <w:szCs w:val="20"/>
    </w:rPr>
  </w:style>
  <w:style w:type="character" w:customStyle="1" w:styleId="afe">
    <w:name w:val="Текст примечания Знак"/>
    <w:basedOn w:val="a1"/>
    <w:link w:val="afd"/>
    <w:uiPriority w:val="99"/>
    <w:rsid w:val="00A42C2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42C23"/>
    <w:rPr>
      <w:b/>
      <w:bCs/>
    </w:rPr>
  </w:style>
  <w:style w:type="character" w:customStyle="1" w:styleId="aff0">
    <w:name w:val="Тема примечания Знак"/>
    <w:basedOn w:val="afe"/>
    <w:link w:val="aff"/>
    <w:uiPriority w:val="99"/>
    <w:semiHidden/>
    <w:rsid w:val="00A42C2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42C23"/>
    <w:pPr>
      <w:ind w:firstLine="567"/>
      <w:jc w:val="both"/>
    </w:pPr>
    <w:rPr>
      <w:b/>
      <w:sz w:val="26"/>
      <w:szCs w:val="26"/>
    </w:rPr>
  </w:style>
  <w:style w:type="character" w:customStyle="1" w:styleId="aff2">
    <w:name w:val="Основной текст с отступом Знак"/>
    <w:basedOn w:val="a1"/>
    <w:link w:val="aff1"/>
    <w:uiPriority w:val="99"/>
    <w:rsid w:val="00A42C2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42C23"/>
    <w:rPr>
      <w:i/>
      <w:sz w:val="26"/>
      <w:szCs w:val="26"/>
    </w:rPr>
  </w:style>
  <w:style w:type="character" w:customStyle="1" w:styleId="aff4">
    <w:name w:val="Основной текст Знак"/>
    <w:basedOn w:val="a1"/>
    <w:link w:val="aff3"/>
    <w:uiPriority w:val="99"/>
    <w:rsid w:val="00A42C2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42C23"/>
    <w:rPr>
      <w:i/>
      <w:color w:val="FF0000"/>
      <w:sz w:val="26"/>
      <w:szCs w:val="26"/>
    </w:rPr>
  </w:style>
  <w:style w:type="character" w:customStyle="1" w:styleId="25">
    <w:name w:val="Основной текст 2 Знак"/>
    <w:basedOn w:val="a1"/>
    <w:link w:val="24"/>
    <w:uiPriority w:val="99"/>
    <w:rsid w:val="00A42C23"/>
    <w:rPr>
      <w:rFonts w:ascii="Times New Roman" w:eastAsia="Times New Roman" w:hAnsi="Times New Roman" w:cs="Times New Roman"/>
      <w:i/>
      <w:color w:val="FF0000"/>
      <w:sz w:val="26"/>
      <w:szCs w:val="26"/>
      <w:lang w:eastAsia="ru-RU"/>
    </w:rPr>
  </w:style>
  <w:style w:type="paragraph" w:customStyle="1" w:styleId="aff5">
    <w:name w:val="Пункт"/>
    <w:basedOn w:val="a0"/>
    <w:rsid w:val="00A42C23"/>
    <w:pPr>
      <w:tabs>
        <w:tab w:val="num" w:pos="1980"/>
      </w:tabs>
      <w:ind w:left="1404" w:hanging="504"/>
      <w:jc w:val="both"/>
    </w:pPr>
    <w:rPr>
      <w:szCs w:val="28"/>
    </w:rPr>
  </w:style>
  <w:style w:type="paragraph" w:customStyle="1" w:styleId="ConsPlusNonformat">
    <w:name w:val="ConsPlusNonformat"/>
    <w:rsid w:val="00A42C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42C23"/>
    <w:pPr>
      <w:spacing w:line="276" w:lineRule="auto"/>
      <w:outlineLvl w:val="9"/>
    </w:pPr>
  </w:style>
  <w:style w:type="paragraph" w:styleId="32">
    <w:name w:val="toc 3"/>
    <w:basedOn w:val="a0"/>
    <w:next w:val="a0"/>
    <w:autoRedefine/>
    <w:uiPriority w:val="39"/>
    <w:unhideWhenUsed/>
    <w:qFormat/>
    <w:rsid w:val="00A42C23"/>
    <w:pPr>
      <w:ind w:left="480"/>
    </w:pPr>
    <w:rPr>
      <w:rFonts w:asciiTheme="minorHAnsi" w:hAnsiTheme="minorHAnsi" w:cstheme="minorHAnsi"/>
      <w:sz w:val="20"/>
      <w:szCs w:val="20"/>
    </w:rPr>
  </w:style>
  <w:style w:type="paragraph" w:styleId="33">
    <w:name w:val="Body Text 3"/>
    <w:basedOn w:val="a0"/>
    <w:link w:val="34"/>
    <w:uiPriority w:val="99"/>
    <w:unhideWhenUsed/>
    <w:rsid w:val="00A42C23"/>
    <w:pPr>
      <w:autoSpaceDE w:val="0"/>
      <w:autoSpaceDN w:val="0"/>
      <w:adjustRightInd w:val="0"/>
    </w:pPr>
    <w:rPr>
      <w:sz w:val="26"/>
      <w:szCs w:val="26"/>
    </w:rPr>
  </w:style>
  <w:style w:type="character" w:customStyle="1" w:styleId="34">
    <w:name w:val="Основной текст 3 Знак"/>
    <w:basedOn w:val="a1"/>
    <w:link w:val="33"/>
    <w:uiPriority w:val="99"/>
    <w:rsid w:val="00A42C2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42C2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42C2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42C23"/>
    <w:rPr>
      <w:rFonts w:ascii="Times New Roman" w:eastAsia="Times New Roman" w:hAnsi="Times New Roman" w:cs="Times New Roman"/>
      <w:sz w:val="24"/>
      <w:szCs w:val="24"/>
      <w:lang w:eastAsia="ru-RU"/>
    </w:rPr>
  </w:style>
  <w:style w:type="paragraph" w:styleId="aff7">
    <w:name w:val="Block Text"/>
    <w:basedOn w:val="a0"/>
    <w:uiPriority w:val="99"/>
    <w:unhideWhenUsed/>
    <w:rsid w:val="00A42C2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42C23"/>
    <w:pPr>
      <w:keepNext/>
      <w:jc w:val="both"/>
    </w:pPr>
    <w:rPr>
      <w:szCs w:val="20"/>
      <w:lang w:val="en-GB"/>
    </w:rPr>
  </w:style>
  <w:style w:type="paragraph" w:customStyle="1" w:styleId="15">
    <w:name w:val="Абзац списка1"/>
    <w:basedOn w:val="a0"/>
    <w:rsid w:val="00A42C2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42C23"/>
    <w:pPr>
      <w:spacing w:line="360" w:lineRule="auto"/>
      <w:ind w:firstLine="720"/>
      <w:jc w:val="both"/>
    </w:pPr>
  </w:style>
  <w:style w:type="character" w:customStyle="1" w:styleId="aff9">
    <w:name w:val="Текст документа Знак"/>
    <w:link w:val="aff8"/>
    <w:uiPriority w:val="99"/>
    <w:locked/>
    <w:rsid w:val="00A42C2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42C23"/>
    <w:rPr>
      <w:color w:val="800080"/>
      <w:u w:val="single"/>
    </w:rPr>
  </w:style>
  <w:style w:type="paragraph" w:customStyle="1" w:styleId="Default">
    <w:name w:val="Default"/>
    <w:rsid w:val="00A42C2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42C23"/>
    <w:pPr>
      <w:numPr>
        <w:numId w:val="2"/>
      </w:numPr>
    </w:pPr>
  </w:style>
  <w:style w:type="paragraph" w:customStyle="1" w:styleId="CharChar4CharCharCharCharCharChar">
    <w:name w:val="Char Char4 Знак Знак Char Char Знак Знак Char Char Знак Char Char"/>
    <w:basedOn w:val="a0"/>
    <w:semiHidden/>
    <w:rsid w:val="00A42C2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42C2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42C23"/>
    <w:rPr>
      <w:color w:val="808080"/>
    </w:rPr>
  </w:style>
  <w:style w:type="character" w:customStyle="1" w:styleId="16">
    <w:name w:val="Заголовок №1_"/>
    <w:link w:val="17"/>
    <w:locked/>
    <w:rsid w:val="00A42C23"/>
    <w:rPr>
      <w:sz w:val="39"/>
      <w:szCs w:val="39"/>
      <w:shd w:val="clear" w:color="auto" w:fill="FFFFFF"/>
    </w:rPr>
  </w:style>
  <w:style w:type="paragraph" w:customStyle="1" w:styleId="17">
    <w:name w:val="Заголовок №1"/>
    <w:basedOn w:val="a0"/>
    <w:link w:val="16"/>
    <w:rsid w:val="00A42C2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42C23"/>
    <w:rPr>
      <w:rFonts w:ascii="Times New Roman" w:eastAsia="Times New Roman" w:hAnsi="Times New Roman" w:cs="Times New Roman"/>
      <w:sz w:val="24"/>
      <w:szCs w:val="24"/>
      <w:lang w:eastAsia="ru-RU"/>
    </w:rPr>
  </w:style>
  <w:style w:type="paragraph" w:customStyle="1" w:styleId="a">
    <w:name w:val="Подподпункт"/>
    <w:basedOn w:val="a0"/>
    <w:qFormat/>
    <w:rsid w:val="00A42C23"/>
    <w:pPr>
      <w:numPr>
        <w:numId w:val="5"/>
      </w:numPr>
      <w:spacing w:line="360" w:lineRule="auto"/>
      <w:jc w:val="both"/>
    </w:pPr>
    <w:rPr>
      <w:bCs/>
      <w:snapToGrid w:val="0"/>
      <w:sz w:val="22"/>
      <w:szCs w:val="22"/>
    </w:rPr>
  </w:style>
  <w:style w:type="paragraph" w:customStyle="1" w:styleId="-6">
    <w:name w:val="Пункт-6"/>
    <w:basedOn w:val="a0"/>
    <w:qFormat/>
    <w:rsid w:val="00A42C23"/>
    <w:pPr>
      <w:tabs>
        <w:tab w:val="num" w:pos="1701"/>
      </w:tabs>
      <w:spacing w:line="288" w:lineRule="auto"/>
      <w:ind w:firstLine="567"/>
      <w:jc w:val="both"/>
    </w:pPr>
    <w:rPr>
      <w:sz w:val="28"/>
    </w:rPr>
  </w:style>
  <w:style w:type="numbering" w:customStyle="1" w:styleId="14">
    <w:name w:val="Нумерация заголовки 14"/>
    <w:uiPriority w:val="99"/>
    <w:rsid w:val="00A42C2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42C23"/>
    <w:rPr>
      <w:rFonts w:ascii="Calibri" w:eastAsia="Calibri" w:hAnsi="Calibri" w:cs="Times New Roman"/>
      <w:sz w:val="20"/>
      <w:szCs w:val="20"/>
      <w:lang w:eastAsia="ru-RU"/>
    </w:rPr>
  </w:style>
  <w:style w:type="paragraph" w:styleId="42">
    <w:name w:val="toc 4"/>
    <w:basedOn w:val="a0"/>
    <w:next w:val="a0"/>
    <w:autoRedefine/>
    <w:uiPriority w:val="39"/>
    <w:unhideWhenUsed/>
    <w:rsid w:val="00A42C23"/>
    <w:pPr>
      <w:ind w:left="720"/>
    </w:pPr>
    <w:rPr>
      <w:rFonts w:asciiTheme="minorHAnsi" w:hAnsiTheme="minorHAnsi" w:cstheme="minorHAnsi"/>
      <w:sz w:val="20"/>
      <w:szCs w:val="20"/>
    </w:rPr>
  </w:style>
  <w:style w:type="paragraph" w:styleId="51">
    <w:name w:val="toc 5"/>
    <w:basedOn w:val="a0"/>
    <w:next w:val="a0"/>
    <w:autoRedefine/>
    <w:uiPriority w:val="39"/>
    <w:unhideWhenUsed/>
    <w:rsid w:val="00A42C23"/>
    <w:pPr>
      <w:ind w:left="960"/>
    </w:pPr>
    <w:rPr>
      <w:rFonts w:asciiTheme="minorHAnsi" w:hAnsiTheme="minorHAnsi" w:cstheme="minorHAnsi"/>
      <w:sz w:val="20"/>
      <w:szCs w:val="20"/>
    </w:rPr>
  </w:style>
  <w:style w:type="paragraph" w:styleId="61">
    <w:name w:val="toc 6"/>
    <w:basedOn w:val="a0"/>
    <w:next w:val="a0"/>
    <w:autoRedefine/>
    <w:uiPriority w:val="39"/>
    <w:unhideWhenUsed/>
    <w:rsid w:val="00A42C23"/>
    <w:pPr>
      <w:ind w:left="1200"/>
    </w:pPr>
    <w:rPr>
      <w:rFonts w:asciiTheme="minorHAnsi" w:hAnsiTheme="minorHAnsi" w:cstheme="minorHAnsi"/>
      <w:sz w:val="20"/>
      <w:szCs w:val="20"/>
    </w:rPr>
  </w:style>
  <w:style w:type="paragraph" w:styleId="71">
    <w:name w:val="toc 7"/>
    <w:basedOn w:val="a0"/>
    <w:next w:val="a0"/>
    <w:autoRedefine/>
    <w:uiPriority w:val="39"/>
    <w:unhideWhenUsed/>
    <w:rsid w:val="00A42C23"/>
    <w:pPr>
      <w:ind w:left="1440"/>
    </w:pPr>
    <w:rPr>
      <w:rFonts w:asciiTheme="minorHAnsi" w:hAnsiTheme="minorHAnsi" w:cstheme="minorHAnsi"/>
      <w:sz w:val="20"/>
      <w:szCs w:val="20"/>
    </w:rPr>
  </w:style>
  <w:style w:type="paragraph" w:styleId="81">
    <w:name w:val="toc 8"/>
    <w:basedOn w:val="a0"/>
    <w:next w:val="a0"/>
    <w:autoRedefine/>
    <w:uiPriority w:val="39"/>
    <w:unhideWhenUsed/>
    <w:rsid w:val="00A42C23"/>
    <w:pPr>
      <w:ind w:left="1680"/>
    </w:pPr>
    <w:rPr>
      <w:rFonts w:asciiTheme="minorHAnsi" w:hAnsiTheme="minorHAnsi" w:cstheme="minorHAnsi"/>
      <w:sz w:val="20"/>
      <w:szCs w:val="20"/>
    </w:rPr>
  </w:style>
  <w:style w:type="paragraph" w:styleId="91">
    <w:name w:val="toc 9"/>
    <w:basedOn w:val="a0"/>
    <w:next w:val="a0"/>
    <w:autoRedefine/>
    <w:uiPriority w:val="39"/>
    <w:unhideWhenUsed/>
    <w:rsid w:val="00A42C23"/>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A42C23"/>
    <w:rPr>
      <w:color w:val="605E5C"/>
      <w:shd w:val="clear" w:color="auto" w:fill="E1DFDD"/>
    </w:rPr>
  </w:style>
  <w:style w:type="numbering" w:customStyle="1" w:styleId="19">
    <w:name w:val="Нет списка1"/>
    <w:next w:val="a3"/>
    <w:uiPriority w:val="99"/>
    <w:semiHidden/>
    <w:unhideWhenUsed/>
    <w:rsid w:val="00826667"/>
  </w:style>
  <w:style w:type="paragraph" w:customStyle="1" w:styleId="xl65">
    <w:name w:val="xl65"/>
    <w:basedOn w:val="a0"/>
    <w:rsid w:val="00826667"/>
    <w:pPr>
      <w:spacing w:before="100" w:beforeAutospacing="1" w:after="100" w:afterAutospacing="1"/>
      <w:textAlignment w:val="center"/>
    </w:pPr>
  </w:style>
  <w:style w:type="paragraph" w:customStyle="1" w:styleId="xl66">
    <w:name w:val="xl66"/>
    <w:basedOn w:val="a0"/>
    <w:rsid w:val="00826667"/>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0"/>
    <w:rsid w:val="00826667"/>
    <w:pPr>
      <w:pBdr>
        <w:right w:val="single" w:sz="8" w:space="0" w:color="auto"/>
      </w:pBdr>
      <w:spacing w:before="100" w:beforeAutospacing="1" w:after="100" w:afterAutospacing="1"/>
      <w:textAlignment w:val="center"/>
    </w:pPr>
  </w:style>
  <w:style w:type="paragraph" w:customStyle="1" w:styleId="xl68">
    <w:name w:val="xl68"/>
    <w:basedOn w:val="a0"/>
    <w:rsid w:val="00826667"/>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0"/>
    <w:rsid w:val="00826667"/>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0"/>
    <w:rsid w:val="00826667"/>
    <w:pPr>
      <w:pBdr>
        <w:right w:val="single" w:sz="8" w:space="0" w:color="auto"/>
      </w:pBdr>
      <w:spacing w:before="100" w:beforeAutospacing="1" w:after="100" w:afterAutospacing="1"/>
      <w:textAlignment w:val="center"/>
    </w:pPr>
  </w:style>
  <w:style w:type="paragraph" w:customStyle="1" w:styleId="xl74">
    <w:name w:val="xl74"/>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0"/>
    <w:rsid w:val="00826667"/>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0"/>
    <w:rsid w:val="00826667"/>
    <w:pPr>
      <w:pBdr>
        <w:left w:val="single" w:sz="8" w:space="0" w:color="auto"/>
        <w:right w:val="single" w:sz="8" w:space="0" w:color="auto"/>
      </w:pBdr>
      <w:spacing w:before="100" w:beforeAutospacing="1" w:after="100" w:afterAutospacing="1"/>
    </w:pPr>
  </w:style>
  <w:style w:type="paragraph" w:customStyle="1" w:styleId="xl77">
    <w:name w:val="xl77"/>
    <w:basedOn w:val="a0"/>
    <w:rsid w:val="00826667"/>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numbering" w:customStyle="1" w:styleId="28">
    <w:name w:val="Нет списка2"/>
    <w:next w:val="a3"/>
    <w:uiPriority w:val="99"/>
    <w:semiHidden/>
    <w:unhideWhenUsed/>
    <w:rsid w:val="00C271C2"/>
  </w:style>
  <w:style w:type="character" w:customStyle="1" w:styleId="29">
    <w:name w:val="Неразрешенное упоминание2"/>
    <w:basedOn w:val="a1"/>
    <w:uiPriority w:val="99"/>
    <w:semiHidden/>
    <w:unhideWhenUsed/>
    <w:rsid w:val="008F0A7F"/>
    <w:rPr>
      <w:color w:val="605E5C"/>
      <w:shd w:val="clear" w:color="auto" w:fill="E1DFDD"/>
    </w:rPr>
  </w:style>
  <w:style w:type="paragraph" w:styleId="affd">
    <w:name w:val="endnote text"/>
    <w:basedOn w:val="a0"/>
    <w:link w:val="affe"/>
    <w:uiPriority w:val="99"/>
    <w:semiHidden/>
    <w:unhideWhenUsed/>
    <w:rsid w:val="001C5234"/>
    <w:rPr>
      <w:sz w:val="20"/>
      <w:szCs w:val="20"/>
    </w:rPr>
  </w:style>
  <w:style w:type="character" w:customStyle="1" w:styleId="affe">
    <w:name w:val="Текст концевой сноски Знак"/>
    <w:basedOn w:val="a1"/>
    <w:link w:val="affd"/>
    <w:uiPriority w:val="99"/>
    <w:semiHidden/>
    <w:rsid w:val="001C5234"/>
    <w:rPr>
      <w:rFonts w:ascii="Times New Roman" w:eastAsia="Times New Roman" w:hAnsi="Times New Roman" w:cs="Times New Roman"/>
      <w:sz w:val="20"/>
      <w:szCs w:val="20"/>
      <w:lang w:eastAsia="ru-RU"/>
    </w:rPr>
  </w:style>
  <w:style w:type="character" w:styleId="afff">
    <w:name w:val="endnote reference"/>
    <w:basedOn w:val="a1"/>
    <w:uiPriority w:val="99"/>
    <w:semiHidden/>
    <w:unhideWhenUsed/>
    <w:rsid w:val="001C5234"/>
    <w:rPr>
      <w:vertAlign w:val="superscript"/>
    </w:rPr>
  </w:style>
  <w:style w:type="character" w:styleId="afff0">
    <w:name w:val="Unresolved Mention"/>
    <w:basedOn w:val="a1"/>
    <w:uiPriority w:val="99"/>
    <w:semiHidden/>
    <w:unhideWhenUsed/>
    <w:rsid w:val="00D86D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825806">
      <w:bodyDiv w:val="1"/>
      <w:marLeft w:val="0"/>
      <w:marRight w:val="0"/>
      <w:marTop w:val="0"/>
      <w:marBottom w:val="0"/>
      <w:divBdr>
        <w:top w:val="none" w:sz="0" w:space="0" w:color="auto"/>
        <w:left w:val="none" w:sz="0" w:space="0" w:color="auto"/>
        <w:bottom w:val="none" w:sz="0" w:space="0" w:color="auto"/>
        <w:right w:val="none" w:sz="0" w:space="0" w:color="auto"/>
      </w:divBdr>
    </w:div>
    <w:div w:id="343240966">
      <w:bodyDiv w:val="1"/>
      <w:marLeft w:val="0"/>
      <w:marRight w:val="0"/>
      <w:marTop w:val="0"/>
      <w:marBottom w:val="0"/>
      <w:divBdr>
        <w:top w:val="none" w:sz="0" w:space="0" w:color="auto"/>
        <w:left w:val="none" w:sz="0" w:space="0" w:color="auto"/>
        <w:bottom w:val="none" w:sz="0" w:space="0" w:color="auto"/>
        <w:right w:val="none" w:sz="0" w:space="0" w:color="auto"/>
      </w:divBdr>
    </w:div>
    <w:div w:id="373501671">
      <w:bodyDiv w:val="1"/>
      <w:marLeft w:val="0"/>
      <w:marRight w:val="0"/>
      <w:marTop w:val="0"/>
      <w:marBottom w:val="0"/>
      <w:divBdr>
        <w:top w:val="none" w:sz="0" w:space="0" w:color="auto"/>
        <w:left w:val="none" w:sz="0" w:space="0" w:color="auto"/>
        <w:bottom w:val="none" w:sz="0" w:space="0" w:color="auto"/>
        <w:right w:val="none" w:sz="0" w:space="0" w:color="auto"/>
      </w:divBdr>
    </w:div>
    <w:div w:id="545215219">
      <w:bodyDiv w:val="1"/>
      <w:marLeft w:val="0"/>
      <w:marRight w:val="0"/>
      <w:marTop w:val="0"/>
      <w:marBottom w:val="0"/>
      <w:divBdr>
        <w:top w:val="none" w:sz="0" w:space="0" w:color="auto"/>
        <w:left w:val="none" w:sz="0" w:space="0" w:color="auto"/>
        <w:bottom w:val="none" w:sz="0" w:space="0" w:color="auto"/>
        <w:right w:val="none" w:sz="0" w:space="0" w:color="auto"/>
      </w:divBdr>
    </w:div>
    <w:div w:id="664698722">
      <w:bodyDiv w:val="1"/>
      <w:marLeft w:val="0"/>
      <w:marRight w:val="0"/>
      <w:marTop w:val="0"/>
      <w:marBottom w:val="0"/>
      <w:divBdr>
        <w:top w:val="none" w:sz="0" w:space="0" w:color="auto"/>
        <w:left w:val="none" w:sz="0" w:space="0" w:color="auto"/>
        <w:bottom w:val="none" w:sz="0" w:space="0" w:color="auto"/>
        <w:right w:val="none" w:sz="0" w:space="0" w:color="auto"/>
      </w:divBdr>
    </w:div>
    <w:div w:id="1417437508">
      <w:bodyDiv w:val="1"/>
      <w:marLeft w:val="0"/>
      <w:marRight w:val="0"/>
      <w:marTop w:val="0"/>
      <w:marBottom w:val="0"/>
      <w:divBdr>
        <w:top w:val="none" w:sz="0" w:space="0" w:color="auto"/>
        <w:left w:val="none" w:sz="0" w:space="0" w:color="auto"/>
        <w:bottom w:val="none" w:sz="0" w:space="0" w:color="auto"/>
        <w:right w:val="none" w:sz="0" w:space="0" w:color="auto"/>
      </w:divBdr>
    </w:div>
    <w:div w:id="177755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eader" Target="header2.xml"/><Relationship Id="rId29" Type="http://schemas.openxmlformats.org/officeDocument/2006/relationships/hyperlink" Target="mailto:&#1090;&#1077;&#1083;.%20+7%20(347)%20221-51-64,%20maksimov@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ri.kutina@bashtel.ru" TargetMode="External"/><Relationship Id="rId36" Type="http://schemas.openxmlformats.org/officeDocument/2006/relationships/hyperlink" Target="file:///\\bis.bashtel.ru\deps\OUZ\01.%20&#1054;&#1059;&#1047;\2021\&#1047;&#1072;&#1087;&#1088;&#1086;&#1089;%20&#1082;&#1086;&#1090;&#1080;&#1088;&#1086;&#1074;&#1086;&#1082;\03.%20&#1052;&#1072;&#1088;&#1090;\&#1053;&#1045;&#1052;&#1057;&#1055;_&#1056;&#1072;&#1079;&#1086;&#1074;&#1099;&#1081;_&#1055;&#1086;&#1089;&#1090;&#1072;&#1074;&#1082;&#1072;%20&#1072;&#1074;&#1090;&#1086;&#1096;&#1080;&#1085;\&#1047;&#1072;&#1082;&#1091;&#1087;&#1086;&#1095;&#1085;&#1072;&#1103;" TargetMode="Externa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mailto:Hamatnurov@bashtel.ru" TargetMode="External"/><Relationship Id="rId35" Type="http://schemas.openxmlformats.org/officeDocument/2006/relationships/hyperlink" Target="file:///C:\Users\A0722~1.REZ\AppData\Local\Temp\7zO0B2ABE7F\&#1047;&#1072;&#1087;&#1088;&#1086;&#1089;%20&#1082;&#1086;&#1090;&#1080;&#1088;&#1086;&#1074;&#1086;&#1082;%20&#1069;&#1083;&#1077;&#1082;&#1090;&#1088;&#1086;&#1085;&#1085;&#1072;&#1103;%20&#1092;&#1086;&#1088;&#1084;&#1072;%20NEW.docx"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E4F0ED07134A0F8F45B3CEC1286A8E"/>
        <w:category>
          <w:name w:val="Общие"/>
          <w:gallery w:val="placeholder"/>
        </w:category>
        <w:types>
          <w:type w:val="bbPlcHdr"/>
        </w:types>
        <w:behaviors>
          <w:behavior w:val="content"/>
        </w:behaviors>
        <w:guid w:val="{308A0F4B-0551-4FC3-A870-1DB383987A76}"/>
      </w:docPartPr>
      <w:docPartBody>
        <w:p w:rsidR="00837EFA" w:rsidRDefault="00837EFA" w:rsidP="00837EFA">
          <w:pPr>
            <w:pStyle w:val="45E4F0ED07134A0F8F45B3CEC1286A8E"/>
          </w:pPr>
          <w:r w:rsidRPr="00CF72D7">
            <w:rPr>
              <w:rStyle w:val="a3"/>
            </w:rPr>
            <w:t>Место для ввода даты.</w:t>
          </w:r>
        </w:p>
      </w:docPartBody>
    </w:docPart>
    <w:docPart>
      <w:docPartPr>
        <w:name w:val="57D150647A244D6DBFE4820844815587"/>
        <w:category>
          <w:name w:val="Общие"/>
          <w:gallery w:val="placeholder"/>
        </w:category>
        <w:types>
          <w:type w:val="bbPlcHdr"/>
        </w:types>
        <w:behaviors>
          <w:behavior w:val="content"/>
        </w:behaviors>
        <w:guid w:val="{633E11CA-04C2-4A84-8437-B525C21D96B5}"/>
      </w:docPartPr>
      <w:docPartBody>
        <w:p w:rsidR="00215BDA" w:rsidRDefault="00774BCE" w:rsidP="00774BCE">
          <w:pPr>
            <w:pStyle w:val="57D150647A244D6DBFE482084481558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EFA"/>
    <w:rsid w:val="00004FEC"/>
    <w:rsid w:val="0000749F"/>
    <w:rsid w:val="00024EC6"/>
    <w:rsid w:val="00194A65"/>
    <w:rsid w:val="001B4A66"/>
    <w:rsid w:val="001F35A2"/>
    <w:rsid w:val="00212F1C"/>
    <w:rsid w:val="00215BDA"/>
    <w:rsid w:val="002C4118"/>
    <w:rsid w:val="00491868"/>
    <w:rsid w:val="004D29D4"/>
    <w:rsid w:val="004F4879"/>
    <w:rsid w:val="004F5932"/>
    <w:rsid w:val="0051587A"/>
    <w:rsid w:val="00585BC8"/>
    <w:rsid w:val="00677D89"/>
    <w:rsid w:val="00774BCE"/>
    <w:rsid w:val="007762D4"/>
    <w:rsid w:val="007A0DB3"/>
    <w:rsid w:val="007A17F8"/>
    <w:rsid w:val="007A3D96"/>
    <w:rsid w:val="007A7211"/>
    <w:rsid w:val="00837EFA"/>
    <w:rsid w:val="00A37F47"/>
    <w:rsid w:val="00A44647"/>
    <w:rsid w:val="00B007AD"/>
    <w:rsid w:val="00D512F7"/>
    <w:rsid w:val="00EA2EC0"/>
    <w:rsid w:val="00FF4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4BCE"/>
    <w:rPr>
      <w:color w:val="808080"/>
    </w:rPr>
  </w:style>
  <w:style w:type="paragraph" w:customStyle="1" w:styleId="45E4F0ED07134A0F8F45B3CEC1286A8E">
    <w:name w:val="45E4F0ED07134A0F8F45B3CEC1286A8E"/>
    <w:rsid w:val="00837EFA"/>
  </w:style>
  <w:style w:type="paragraph" w:customStyle="1" w:styleId="B3A5C3CFECAB43B7A209D4B25A5EAA12">
    <w:name w:val="B3A5C3CFECAB43B7A209D4B25A5EAA12"/>
    <w:rsid w:val="00837EFA"/>
  </w:style>
  <w:style w:type="paragraph" w:customStyle="1" w:styleId="57D150647A244D6DBFE4820844815587">
    <w:name w:val="57D150647A244D6DBFE4820844815587"/>
    <w:rsid w:val="00774B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447E5820-3869-4D78-9267-B3FAE8F0E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41</Pages>
  <Words>17286</Words>
  <Characters>98533</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7</cp:revision>
  <cp:lastPrinted>2021-05-19T04:02:00Z</cp:lastPrinted>
  <dcterms:created xsi:type="dcterms:W3CDTF">2021-06-11T06:38:00Z</dcterms:created>
  <dcterms:modified xsi:type="dcterms:W3CDTF">2021-06-24T10:08:00Z</dcterms:modified>
</cp:coreProperties>
</file>